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A6" w:rsidRPr="00BF2255" w:rsidRDefault="005913A6" w:rsidP="005913A6">
      <w:pPr>
        <w:pStyle w:val="Heading1"/>
        <w:jc w:val="center"/>
        <w:rPr>
          <w:rFonts w:ascii="Times New Roman" w:hAnsi="Times New Roman" w:cs="Times New Roman"/>
          <w:color w:val="17365D" w:themeColor="text2" w:themeShade="BF"/>
        </w:rPr>
      </w:pPr>
      <w:bookmarkStart w:id="0" w:name="_Toc152410626"/>
      <w:r w:rsidRPr="00BF2255">
        <w:rPr>
          <w:rFonts w:ascii="Times New Roman" w:hAnsi="Times New Roman" w:cs="Times New Roman"/>
          <w:color w:val="17365D" w:themeColor="text2" w:themeShade="BF"/>
        </w:rPr>
        <w:t>GOVT. DEGREE COLLEGE THANNAMANDI (RAJOURI, J&amp;K)</w:t>
      </w:r>
      <w:bookmarkEnd w:id="0"/>
    </w:p>
    <w:p w:rsidR="00E72D11" w:rsidRPr="00BF2255" w:rsidRDefault="00E72D11" w:rsidP="005913A6">
      <w:pPr>
        <w:spacing w:after="188" w:line="240" w:lineRule="auto"/>
        <w:rPr>
          <w:rFonts w:ascii="Times New Roman" w:hAnsi="Times New Roman" w:cs="Times New Roman"/>
          <w:b/>
          <w:i/>
          <w:sz w:val="24"/>
          <w:szCs w:val="24"/>
        </w:rPr>
      </w:pPr>
    </w:p>
    <w:p w:rsidR="009268FD" w:rsidRDefault="00E72D11" w:rsidP="009268FD">
      <w:pPr>
        <w:spacing w:after="188" w:line="240" w:lineRule="auto"/>
        <w:jc w:val="center"/>
        <w:rPr>
          <w:rFonts w:ascii="Times New Roman" w:hAnsi="Times New Roman" w:cs="Times New Roman"/>
          <w:b/>
          <w:i/>
          <w:sz w:val="28"/>
          <w:szCs w:val="28"/>
        </w:rPr>
      </w:pPr>
      <w:r w:rsidRPr="00BF2255">
        <w:rPr>
          <w:rFonts w:ascii="Times New Roman" w:hAnsi="Times New Roman" w:cs="Times New Roman"/>
          <w:b/>
          <w:i/>
          <w:sz w:val="28"/>
          <w:szCs w:val="28"/>
        </w:rPr>
        <w:t>Policy on Sexual Harassment of Women at Workplace</w:t>
      </w:r>
    </w:p>
    <w:p w:rsidR="009268FD" w:rsidRPr="009268FD" w:rsidRDefault="009268FD" w:rsidP="009268FD">
      <w:pPr>
        <w:spacing w:after="188" w:line="240" w:lineRule="auto"/>
        <w:jc w:val="center"/>
        <w:rPr>
          <w:rFonts w:ascii="Times New Roman" w:hAnsi="Times New Roman" w:cs="Times New Roman"/>
          <w:b/>
          <w:i/>
          <w:sz w:val="28"/>
          <w:szCs w:val="28"/>
        </w:rPr>
      </w:pPr>
    </w:p>
    <w:sdt>
      <w:sdtPr>
        <w:rPr>
          <w:rFonts w:asciiTheme="minorHAnsi" w:eastAsiaTheme="minorHAnsi" w:hAnsiTheme="minorHAnsi" w:cstheme="minorBidi"/>
          <w:b w:val="0"/>
          <w:bCs w:val="0"/>
          <w:color w:val="auto"/>
          <w:sz w:val="22"/>
          <w:szCs w:val="22"/>
        </w:rPr>
        <w:id w:val="5777006"/>
        <w:docPartObj>
          <w:docPartGallery w:val="Table of Contents"/>
          <w:docPartUnique/>
        </w:docPartObj>
      </w:sdtPr>
      <w:sdtEndPr>
        <w:rPr>
          <w:rFonts w:ascii="Times New Roman" w:hAnsi="Times New Roman" w:cs="Times New Roman"/>
          <w:i/>
        </w:rPr>
      </w:sdtEndPr>
      <w:sdtContent>
        <w:p w:rsidR="009268FD" w:rsidRDefault="009268FD">
          <w:pPr>
            <w:pStyle w:val="TOCHeading"/>
          </w:pPr>
          <w:r>
            <w:t>Contents</w:t>
          </w:r>
        </w:p>
        <w:p w:rsidR="009268FD" w:rsidRPr="009268FD" w:rsidRDefault="004E1804" w:rsidP="009268FD">
          <w:pPr>
            <w:pStyle w:val="TOC1"/>
            <w:tabs>
              <w:tab w:val="right" w:leader="dot" w:pos="9350"/>
            </w:tabs>
            <w:jc w:val="center"/>
            <w:rPr>
              <w:rFonts w:ascii="Times New Roman" w:hAnsi="Times New Roman" w:cs="Times New Roman"/>
              <w:b/>
              <w:i/>
              <w:noProof/>
            </w:rPr>
          </w:pPr>
          <w:r w:rsidRPr="004E1804">
            <w:rPr>
              <w:rFonts w:ascii="Times New Roman" w:hAnsi="Times New Roman" w:cs="Times New Roman"/>
              <w:b/>
              <w:i/>
            </w:rPr>
            <w:fldChar w:fldCharType="begin"/>
          </w:r>
          <w:r w:rsidR="009268FD" w:rsidRPr="009268FD">
            <w:rPr>
              <w:rFonts w:ascii="Times New Roman" w:hAnsi="Times New Roman" w:cs="Times New Roman"/>
              <w:b/>
              <w:i/>
            </w:rPr>
            <w:instrText xml:space="preserve"> TOC \o "1-3" \h \z \u </w:instrText>
          </w:r>
          <w:r w:rsidRPr="004E1804">
            <w:rPr>
              <w:rFonts w:ascii="Times New Roman" w:hAnsi="Times New Roman" w:cs="Times New Roman"/>
              <w:b/>
              <w:i/>
            </w:rPr>
            <w:fldChar w:fldCharType="separate"/>
          </w:r>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27" w:history="1">
            <w:r w:rsidR="009268FD" w:rsidRPr="009268FD">
              <w:rPr>
                <w:rStyle w:val="Hyperlink"/>
                <w:rFonts w:ascii="Times New Roman" w:hAnsi="Times New Roman" w:cs="Times New Roman"/>
                <w:b/>
                <w:i/>
                <w:noProof/>
              </w:rPr>
              <w:t>1.</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Objective:</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_Toc152410627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1</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28" w:history="1">
            <w:r w:rsidR="009268FD" w:rsidRPr="009268FD">
              <w:rPr>
                <w:rStyle w:val="Hyperlink"/>
                <w:rFonts w:ascii="Times New Roman" w:hAnsi="Times New Roman" w:cs="Times New Roman"/>
                <w:b/>
                <w:i/>
                <w:noProof/>
              </w:rPr>
              <w:t>2.</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Scope:</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_Toc152410628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2</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29" w:history="1">
            <w:r w:rsidR="009268FD" w:rsidRPr="009268FD">
              <w:rPr>
                <w:rStyle w:val="Hyperlink"/>
                <w:rFonts w:ascii="Times New Roman" w:hAnsi="Times New Roman" w:cs="Times New Roman"/>
                <w:b/>
                <w:i/>
                <w:noProof/>
              </w:rPr>
              <w:t>3.</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Definitions:</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_Toc152410629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2</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30" w:history="1">
            <w:r w:rsidR="009268FD" w:rsidRPr="009268FD">
              <w:rPr>
                <w:rStyle w:val="Hyperlink"/>
                <w:rFonts w:ascii="Times New Roman" w:hAnsi="Times New Roman" w:cs="Times New Roman"/>
                <w:b/>
                <w:i/>
                <w:noProof/>
              </w:rPr>
              <w:t>4.</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POSH LAW</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_Toc152410630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2</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33" w:history="1">
            <w:r w:rsidR="009268FD" w:rsidRPr="009268FD">
              <w:rPr>
                <w:rStyle w:val="Hyperlink"/>
                <w:rFonts w:ascii="Times New Roman" w:hAnsi="Times New Roman" w:cs="Times New Roman"/>
                <w:b/>
                <w:i/>
                <w:noProof/>
              </w:rPr>
              <w:t>5.</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Introduction to ICC</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_Toc152410633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3</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34" w:history="1">
            <w:r w:rsidR="009268FD" w:rsidRPr="009268FD">
              <w:rPr>
                <w:rStyle w:val="Hyperlink"/>
                <w:rFonts w:ascii="Times New Roman" w:hAnsi="Times New Roman" w:cs="Times New Roman"/>
                <w:b/>
                <w:i/>
                <w:noProof/>
              </w:rPr>
              <w:t>6.</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Composition of Internal Complaints Committee</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_Toc152410634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3</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35" w:history="1">
            <w:r w:rsidR="009268FD" w:rsidRPr="009268FD">
              <w:rPr>
                <w:rStyle w:val="Hyperlink"/>
                <w:rFonts w:ascii="Times New Roman" w:hAnsi="Times New Roman" w:cs="Times New Roman"/>
                <w:b/>
                <w:i/>
                <w:noProof/>
              </w:rPr>
              <w:t>7.</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ICC Committee Govt. Degree College Thannamandi</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_Toc152410635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3</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36" w:history="1">
            <w:r w:rsidR="009268FD" w:rsidRPr="009268FD">
              <w:rPr>
                <w:rStyle w:val="Hyperlink"/>
                <w:rFonts w:ascii="Times New Roman" w:hAnsi="Times New Roman" w:cs="Times New Roman"/>
                <w:b/>
                <w:i/>
                <w:noProof/>
              </w:rPr>
              <w:t>8.</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Powers of the Internal Complaints Committee</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_Toc152410636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4</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880"/>
              <w:tab w:val="right" w:leader="dot" w:pos="9350"/>
            </w:tabs>
            <w:jc w:val="center"/>
            <w:rPr>
              <w:rFonts w:ascii="Times New Roman" w:hAnsi="Times New Roman" w:cs="Times New Roman"/>
              <w:b/>
              <w:i/>
              <w:noProof/>
            </w:rPr>
          </w:pPr>
          <w:hyperlink w:anchor="_Toc152410637" w:history="1">
            <w:r w:rsidR="009268FD" w:rsidRPr="009268FD">
              <w:rPr>
                <w:rStyle w:val="Hyperlink"/>
                <w:rFonts w:ascii="Times New Roman" w:hAnsi="Times New Roman" w:cs="Times New Roman"/>
                <w:b/>
                <w:i/>
                <w:noProof/>
              </w:rPr>
              <w:t>9.</w:t>
            </w:r>
            <w:r w:rsidR="009268FD" w:rsidRPr="009268FD">
              <w:rPr>
                <w:rFonts w:ascii="Times New Roman" w:hAnsi="Times New Roman" w:cs="Times New Roman"/>
                <w:b/>
                <w:i/>
                <w:noProof/>
              </w:rPr>
              <w:tab/>
            </w:r>
            <w:r w:rsidR="009268FD" w:rsidRPr="009268FD">
              <w:rPr>
                <w:rStyle w:val="Hyperlink"/>
                <w:rFonts w:ascii="Times New Roman" w:hAnsi="Times New Roman" w:cs="Times New Roman"/>
                <w:b/>
                <w:i/>
                <w:noProof/>
              </w:rPr>
              <w:t>Responsibilities of Internal Complaints Committee</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_Toc152410637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5</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1100"/>
              <w:tab w:val="right" w:leader="dot" w:pos="9350"/>
            </w:tabs>
            <w:jc w:val="center"/>
            <w:rPr>
              <w:rFonts w:ascii="Times New Roman" w:hAnsi="Times New Roman" w:cs="Times New Roman"/>
              <w:b/>
              <w:i/>
              <w:noProof/>
            </w:rPr>
          </w:pPr>
          <w:hyperlink w:anchor="_Toc152410638" w:history="1">
            <w:r w:rsidR="009268FD" w:rsidRPr="009268FD">
              <w:rPr>
                <w:rStyle w:val="Hyperlink"/>
                <w:rFonts w:ascii="Times New Roman" w:hAnsi="Times New Roman" w:cs="Times New Roman"/>
                <w:b/>
                <w:i/>
                <w:noProof/>
              </w:rPr>
              <w:t>10.</w:t>
            </w:r>
            <w:r w:rsidR="009268FD">
              <w:rPr>
                <w:rFonts w:ascii="Times New Roman" w:hAnsi="Times New Roman" w:cs="Times New Roman"/>
                <w:b/>
                <w:i/>
                <w:noProof/>
              </w:rPr>
              <w:t xml:space="preserve">  </w:t>
            </w:r>
            <w:r w:rsidR="009268FD" w:rsidRPr="009268FD">
              <w:rPr>
                <w:rStyle w:val="Hyperlink"/>
                <w:rFonts w:ascii="Times New Roman" w:hAnsi="Times New Roman" w:cs="Times New Roman"/>
                <w:b/>
                <w:i/>
                <w:noProof/>
              </w:rPr>
              <w:t>Redressal Process</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_Toc152410638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5</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left" w:pos="1100"/>
              <w:tab w:val="right" w:leader="dot" w:pos="9350"/>
            </w:tabs>
            <w:jc w:val="center"/>
            <w:rPr>
              <w:rFonts w:ascii="Times New Roman" w:hAnsi="Times New Roman" w:cs="Times New Roman"/>
              <w:b/>
              <w:i/>
              <w:noProof/>
            </w:rPr>
          </w:pPr>
          <w:hyperlink w:anchor="_Toc152410639" w:history="1">
            <w:r w:rsidR="009268FD" w:rsidRPr="009268FD">
              <w:rPr>
                <w:rStyle w:val="Hyperlink"/>
                <w:rFonts w:ascii="Times New Roman" w:eastAsia="Times New Roman" w:hAnsi="Times New Roman" w:cs="Times New Roman"/>
                <w:b/>
                <w:bCs/>
                <w:i/>
                <w:noProof/>
              </w:rPr>
              <w:t>1.)</w:t>
            </w:r>
            <w:r w:rsidR="009268FD" w:rsidRPr="009268FD">
              <w:rPr>
                <w:rFonts w:ascii="Times New Roman" w:hAnsi="Times New Roman" w:cs="Times New Roman"/>
                <w:b/>
                <w:i/>
                <w:noProof/>
              </w:rPr>
              <w:t xml:space="preserve"> </w:t>
            </w:r>
            <w:r w:rsidR="009268FD" w:rsidRPr="009268FD">
              <w:rPr>
                <w:rStyle w:val="Hyperlink"/>
                <w:rFonts w:ascii="Times New Roman" w:eastAsia="Times New Roman" w:hAnsi="Times New Roman" w:cs="Times New Roman"/>
                <w:b/>
                <w:bCs/>
                <w:i/>
                <w:noProof/>
              </w:rPr>
              <w:t>Conciliation</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_Toc152410639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5</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right" w:leader="dot" w:pos="9350"/>
            </w:tabs>
            <w:jc w:val="center"/>
            <w:rPr>
              <w:rFonts w:ascii="Times New Roman" w:hAnsi="Times New Roman" w:cs="Times New Roman"/>
              <w:b/>
              <w:i/>
              <w:noProof/>
            </w:rPr>
          </w:pPr>
          <w:hyperlink w:anchor="_Toc152410641" w:history="1">
            <w:r w:rsidR="009268FD" w:rsidRPr="009268FD">
              <w:rPr>
                <w:rStyle w:val="Hyperlink"/>
                <w:rFonts w:ascii="Times New Roman" w:eastAsia="Times New Roman" w:hAnsi="Times New Roman" w:cs="Times New Roman"/>
                <w:b/>
                <w:bCs/>
                <w:i/>
                <w:noProof/>
              </w:rPr>
              <w:t>2.) Inquiry</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_Toc152410641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6</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right" w:leader="dot" w:pos="9350"/>
            </w:tabs>
            <w:jc w:val="center"/>
            <w:rPr>
              <w:rFonts w:ascii="Times New Roman" w:hAnsi="Times New Roman" w:cs="Times New Roman"/>
              <w:b/>
              <w:i/>
              <w:noProof/>
            </w:rPr>
          </w:pPr>
          <w:hyperlink w:anchor="_Toc152410642" w:history="1">
            <w:r w:rsidR="009268FD" w:rsidRPr="009268FD">
              <w:rPr>
                <w:rStyle w:val="Hyperlink"/>
                <w:rFonts w:ascii="Times New Roman" w:eastAsia="Times New Roman" w:hAnsi="Times New Roman" w:cs="Times New Roman"/>
                <w:b/>
                <w:bCs/>
                <w:i/>
                <w:noProof/>
              </w:rPr>
              <w:t>3.) Interim Relief</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_Toc152410642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6</w:t>
            </w:r>
            <w:r w:rsidRPr="009268FD">
              <w:rPr>
                <w:rFonts w:ascii="Times New Roman" w:hAnsi="Times New Roman" w:cs="Times New Roman"/>
                <w:b/>
                <w:i/>
                <w:noProof/>
                <w:webHidden/>
              </w:rPr>
              <w:fldChar w:fldCharType="end"/>
            </w:r>
          </w:hyperlink>
        </w:p>
        <w:p w:rsidR="009268FD" w:rsidRPr="009268FD" w:rsidRDefault="004E1804" w:rsidP="009268FD">
          <w:pPr>
            <w:pStyle w:val="TOC3"/>
            <w:tabs>
              <w:tab w:val="right" w:leader="dot" w:pos="9350"/>
            </w:tabs>
            <w:jc w:val="center"/>
            <w:rPr>
              <w:rStyle w:val="Hyperlink"/>
              <w:rFonts w:ascii="Times New Roman" w:hAnsi="Times New Roman" w:cs="Times New Roman"/>
              <w:b/>
              <w:i/>
              <w:noProof/>
            </w:rPr>
          </w:pPr>
          <w:hyperlink w:anchor="_Toc152410643" w:history="1">
            <w:r w:rsidR="009268FD" w:rsidRPr="009268FD">
              <w:rPr>
                <w:rStyle w:val="Hyperlink"/>
                <w:rFonts w:ascii="Times New Roman" w:eastAsia="Times New Roman" w:hAnsi="Times New Roman" w:cs="Times New Roman"/>
                <w:b/>
                <w:bCs/>
                <w:i/>
                <w:noProof/>
              </w:rPr>
              <w:t>4.) Compensation</w:t>
            </w:r>
            <w:r w:rsidR="009268FD" w:rsidRPr="009268FD">
              <w:rPr>
                <w:rFonts w:ascii="Times New Roman" w:hAnsi="Times New Roman" w:cs="Times New Roman"/>
                <w:b/>
                <w:i/>
                <w:noProof/>
                <w:webHidden/>
              </w:rPr>
              <w:tab/>
            </w:r>
            <w:r w:rsidRPr="009268FD">
              <w:rPr>
                <w:rFonts w:ascii="Times New Roman" w:hAnsi="Times New Roman" w:cs="Times New Roman"/>
                <w:b/>
                <w:i/>
                <w:noProof/>
                <w:webHidden/>
              </w:rPr>
              <w:fldChar w:fldCharType="begin"/>
            </w:r>
            <w:r w:rsidR="009268FD" w:rsidRPr="009268FD">
              <w:rPr>
                <w:rFonts w:ascii="Times New Roman" w:hAnsi="Times New Roman" w:cs="Times New Roman"/>
                <w:b/>
                <w:i/>
                <w:noProof/>
                <w:webHidden/>
              </w:rPr>
              <w:instrText xml:space="preserve"> PAGEREF _Toc152410643 \h </w:instrText>
            </w:r>
            <w:r w:rsidRPr="009268FD">
              <w:rPr>
                <w:rFonts w:ascii="Times New Roman" w:hAnsi="Times New Roman" w:cs="Times New Roman"/>
                <w:b/>
                <w:i/>
                <w:noProof/>
                <w:webHidden/>
              </w:rPr>
            </w:r>
            <w:r w:rsidRPr="009268FD">
              <w:rPr>
                <w:rFonts w:ascii="Times New Roman" w:hAnsi="Times New Roman" w:cs="Times New Roman"/>
                <w:b/>
                <w:i/>
                <w:noProof/>
                <w:webHidden/>
              </w:rPr>
              <w:fldChar w:fldCharType="separate"/>
            </w:r>
            <w:r w:rsidR="00CF743B">
              <w:rPr>
                <w:rFonts w:ascii="Times New Roman" w:hAnsi="Times New Roman" w:cs="Times New Roman"/>
                <w:b/>
                <w:i/>
                <w:noProof/>
                <w:webHidden/>
              </w:rPr>
              <w:t>6</w:t>
            </w:r>
            <w:r w:rsidRPr="009268FD">
              <w:rPr>
                <w:rFonts w:ascii="Times New Roman" w:hAnsi="Times New Roman" w:cs="Times New Roman"/>
                <w:b/>
                <w:i/>
                <w:noProof/>
                <w:webHidden/>
              </w:rPr>
              <w:fldChar w:fldCharType="end"/>
            </w:r>
          </w:hyperlink>
        </w:p>
        <w:p w:rsidR="009268FD" w:rsidRPr="009268FD" w:rsidRDefault="009268FD" w:rsidP="009268FD">
          <w:pPr>
            <w:rPr>
              <w:rFonts w:ascii="Times New Roman" w:hAnsi="Times New Roman" w:cs="Times New Roman"/>
              <w:b/>
              <w:i/>
            </w:rPr>
          </w:pPr>
          <w:r w:rsidRPr="009268FD">
            <w:rPr>
              <w:rFonts w:ascii="Times New Roman" w:hAnsi="Times New Roman" w:cs="Times New Roman"/>
              <w:b/>
              <w:i/>
            </w:rPr>
            <w:t xml:space="preserve">            5.) Punishment for false complaints</w:t>
          </w:r>
        </w:p>
        <w:p w:rsidR="009268FD" w:rsidRPr="009268FD" w:rsidRDefault="004E1804">
          <w:pPr>
            <w:rPr>
              <w:rFonts w:ascii="Times New Roman" w:hAnsi="Times New Roman" w:cs="Times New Roman"/>
              <w:b/>
              <w:i/>
            </w:rPr>
          </w:pPr>
          <w:r w:rsidRPr="009268FD">
            <w:rPr>
              <w:rFonts w:ascii="Times New Roman" w:hAnsi="Times New Roman" w:cs="Times New Roman"/>
              <w:b/>
              <w:i/>
            </w:rPr>
            <w:fldChar w:fldCharType="end"/>
          </w:r>
        </w:p>
      </w:sdtContent>
    </w:sdt>
    <w:p w:rsidR="00BF2255" w:rsidRPr="009268FD" w:rsidRDefault="00BF2255" w:rsidP="00BF2255">
      <w:pPr>
        <w:spacing w:after="188" w:line="240" w:lineRule="auto"/>
        <w:rPr>
          <w:rFonts w:ascii="Times New Roman" w:hAnsi="Times New Roman" w:cs="Times New Roman"/>
          <w:b/>
          <w:i/>
          <w:sz w:val="24"/>
          <w:szCs w:val="24"/>
        </w:rPr>
      </w:pPr>
    </w:p>
    <w:p w:rsidR="00E72D11" w:rsidRPr="00BF2255" w:rsidRDefault="00E72D11" w:rsidP="00AA39A5">
      <w:pPr>
        <w:pStyle w:val="Heading3"/>
        <w:numPr>
          <w:ilvl w:val="0"/>
          <w:numId w:val="9"/>
        </w:numPr>
      </w:pPr>
      <w:bookmarkStart w:id="1" w:name="_Toc152410627"/>
      <w:r w:rsidRPr="00BF2255">
        <w:t>Objective</w:t>
      </w:r>
      <w:r w:rsidR="00BF2255">
        <w:t>:</w:t>
      </w:r>
      <w:bookmarkEnd w:id="1"/>
      <w:r w:rsidRPr="00BF2255">
        <w:t xml:space="preserve"> </w:t>
      </w:r>
    </w:p>
    <w:p w:rsidR="00E72D11" w:rsidRPr="00BF2255" w:rsidRDefault="00E72D11" w:rsidP="00E72D11">
      <w:pPr>
        <w:pStyle w:val="ListParagraph"/>
        <w:spacing w:after="188" w:line="240" w:lineRule="auto"/>
        <w:jc w:val="both"/>
        <w:rPr>
          <w:rFonts w:ascii="Times New Roman" w:hAnsi="Times New Roman" w:cs="Times New Roman"/>
        </w:rPr>
      </w:pPr>
      <w:r w:rsidRPr="00BF2255">
        <w:rPr>
          <w:rFonts w:ascii="Times New Roman" w:hAnsi="Times New Roman" w:cs="Times New Roman"/>
        </w:rPr>
        <w:t xml:space="preserve">To create a work environment where safety and dignity of women Employees is ensured and they are protected from Sexual Harassment as envisaged by Supreme Court of India Guidelines on Sexual Harassment, August 1997, “The Sexual Harassment of Women at Workplace (Prevention, Prohibition and Redressal) Act, 2013” and “The Sexual Harassment of Women at Workplace (Prevention, Prohibition and Redressal) Rules, 2013” </w:t>
      </w:r>
    </w:p>
    <w:p w:rsidR="00E72D11" w:rsidRPr="00BF2255" w:rsidRDefault="00E72D11" w:rsidP="009268FD">
      <w:pPr>
        <w:pStyle w:val="Heading3"/>
        <w:numPr>
          <w:ilvl w:val="0"/>
          <w:numId w:val="9"/>
        </w:numPr>
      </w:pPr>
      <w:bookmarkStart w:id="2" w:name="_Toc152410628"/>
      <w:r w:rsidRPr="00BF2255">
        <w:t>Scope:</w:t>
      </w:r>
      <w:bookmarkEnd w:id="2"/>
      <w:r w:rsidRPr="00BF2255">
        <w:t xml:space="preserve"> </w:t>
      </w:r>
    </w:p>
    <w:p w:rsidR="00BF2255" w:rsidRDefault="00E72D11" w:rsidP="00BF2255">
      <w:pPr>
        <w:pStyle w:val="ListParagraph"/>
        <w:spacing w:after="188" w:line="240" w:lineRule="auto"/>
        <w:jc w:val="both"/>
        <w:rPr>
          <w:rFonts w:ascii="Times New Roman" w:hAnsi="Times New Roman" w:cs="Times New Roman"/>
        </w:rPr>
      </w:pPr>
      <w:r w:rsidRPr="00BF2255">
        <w:rPr>
          <w:rFonts w:ascii="Times New Roman" w:hAnsi="Times New Roman" w:cs="Times New Roman"/>
        </w:rPr>
        <w:lastRenderedPageBreak/>
        <w:t xml:space="preserve">The Policy intends to ensure that no woman Employee is subjected to sexual harassment and it is applicable to all Employees of </w:t>
      </w:r>
      <w:r w:rsidRPr="00BF2255">
        <w:rPr>
          <w:rFonts w:ascii="Times New Roman" w:hAnsi="Times New Roman" w:cs="Times New Roman"/>
          <w:b/>
        </w:rPr>
        <w:t>Govt. Degree College Thannamandi</w:t>
      </w:r>
      <w:r w:rsidRPr="00BF2255">
        <w:rPr>
          <w:rFonts w:ascii="Times New Roman" w:hAnsi="Times New Roman" w:cs="Times New Roman"/>
        </w:rPr>
        <w:t>. “Employee” as referred to in this Policy covers all employees, whether permanent or temporary, probationary or part-time including local fund employees. Where Sexual Harassment occurs against any female Employee as a result of an act by a third party or outsi</w:t>
      </w:r>
      <w:r w:rsidR="000F7A48" w:rsidRPr="00BF2255">
        <w:rPr>
          <w:rFonts w:ascii="Times New Roman" w:hAnsi="Times New Roman" w:cs="Times New Roman"/>
        </w:rPr>
        <w:t>der while on official duty, College</w:t>
      </w:r>
      <w:r w:rsidRPr="00BF2255">
        <w:rPr>
          <w:rFonts w:ascii="Times New Roman" w:hAnsi="Times New Roman" w:cs="Times New Roman"/>
        </w:rPr>
        <w:t xml:space="preserve"> will take all necessary and reasonable steps as per the applicable rules and regulations, to initiate action at the workplace of the third party or outsider. This Policy shall be applicable to any allegat</w:t>
      </w:r>
      <w:r w:rsidR="000F7A48" w:rsidRPr="00BF2255">
        <w:rPr>
          <w:rFonts w:ascii="Times New Roman" w:hAnsi="Times New Roman" w:cs="Times New Roman"/>
        </w:rPr>
        <w:t>ion of Sexual Harassment at College</w:t>
      </w:r>
      <w:r w:rsidRPr="00BF2255">
        <w:rPr>
          <w:rFonts w:ascii="Times New Roman" w:hAnsi="Times New Roman" w:cs="Times New Roman"/>
        </w:rPr>
        <w:t xml:space="preserve"> premises including any place visited by an Employee arising out of or during the course of employment</w:t>
      </w:r>
      <w:r w:rsidR="000F7A48" w:rsidRPr="00BF2255">
        <w:rPr>
          <w:rFonts w:ascii="Times New Roman" w:hAnsi="Times New Roman" w:cs="Times New Roman"/>
        </w:rPr>
        <w:t>.</w:t>
      </w:r>
    </w:p>
    <w:p w:rsidR="000F7A48" w:rsidRPr="00BF2255" w:rsidRDefault="000F7A48" w:rsidP="009268FD">
      <w:pPr>
        <w:pStyle w:val="Heading3"/>
        <w:numPr>
          <w:ilvl w:val="0"/>
          <w:numId w:val="9"/>
        </w:numPr>
      </w:pPr>
      <w:bookmarkStart w:id="3" w:name="_Toc152410629"/>
      <w:r w:rsidRPr="009268FD">
        <w:t>Definitions</w:t>
      </w:r>
      <w:r w:rsidRPr="00BF2255">
        <w:t>:</w:t>
      </w:r>
      <w:bookmarkEnd w:id="3"/>
      <w:r w:rsidRPr="00BF2255">
        <w:t xml:space="preserve"> </w:t>
      </w:r>
    </w:p>
    <w:p w:rsidR="000F7A48" w:rsidRPr="00BF2255" w:rsidRDefault="000F7A48" w:rsidP="000F7A48">
      <w:pPr>
        <w:pStyle w:val="ListParagraph"/>
        <w:spacing w:after="188" w:line="240" w:lineRule="auto"/>
        <w:ind w:hanging="360"/>
        <w:rPr>
          <w:rFonts w:ascii="Times New Roman" w:hAnsi="Times New Roman" w:cs="Times New Roman"/>
        </w:rPr>
      </w:pPr>
      <w:r w:rsidRPr="00BF2255">
        <w:rPr>
          <w:rFonts w:ascii="Times New Roman" w:hAnsi="Times New Roman" w:cs="Times New Roman"/>
        </w:rPr>
        <w:t>a) “Act” means “The Sexual Harassment of Women at Workplace (Prevention, Prohibition and Redressal) Act, 2013” and any amendment thereto.</w:t>
      </w:r>
    </w:p>
    <w:p w:rsidR="000F7A48" w:rsidRPr="00BF2255" w:rsidRDefault="000F7A48" w:rsidP="000F7A48">
      <w:pPr>
        <w:pStyle w:val="ListParagraph"/>
        <w:spacing w:after="188" w:line="240" w:lineRule="auto"/>
        <w:ind w:hanging="360"/>
        <w:rPr>
          <w:rFonts w:ascii="Times New Roman" w:hAnsi="Times New Roman" w:cs="Times New Roman"/>
        </w:rPr>
      </w:pPr>
      <w:r w:rsidRPr="00BF2255">
        <w:rPr>
          <w:rFonts w:ascii="Times New Roman" w:hAnsi="Times New Roman" w:cs="Times New Roman"/>
        </w:rPr>
        <w:t xml:space="preserve"> b) “Aggrieved Woman” means any female Employee or any woman who alleges to have been subjected to any act of Sexual Harassment at the Workplace. </w:t>
      </w:r>
    </w:p>
    <w:p w:rsidR="000F7A48" w:rsidRPr="00BF2255" w:rsidRDefault="000F7A48" w:rsidP="000F7A48">
      <w:pPr>
        <w:pStyle w:val="ListParagraph"/>
        <w:spacing w:after="188" w:line="240" w:lineRule="auto"/>
        <w:ind w:hanging="360"/>
        <w:rPr>
          <w:rFonts w:ascii="Times New Roman" w:hAnsi="Times New Roman" w:cs="Times New Roman"/>
        </w:rPr>
      </w:pPr>
      <w:r w:rsidRPr="00BF2255">
        <w:rPr>
          <w:rFonts w:ascii="Times New Roman" w:hAnsi="Times New Roman" w:cs="Times New Roman"/>
        </w:rPr>
        <w:t xml:space="preserve">c) “Internal Complaints Committee” means a committee by that name, constituted by the College as per the provisions of the Act. </w:t>
      </w:r>
    </w:p>
    <w:p w:rsidR="000F7A48" w:rsidRPr="00BF2255" w:rsidRDefault="000F7A48" w:rsidP="000F7A48">
      <w:pPr>
        <w:pStyle w:val="ListParagraph"/>
        <w:spacing w:after="188" w:line="240" w:lineRule="auto"/>
        <w:ind w:hanging="360"/>
        <w:rPr>
          <w:rFonts w:ascii="Times New Roman" w:hAnsi="Times New Roman" w:cs="Times New Roman"/>
        </w:rPr>
      </w:pPr>
      <w:r w:rsidRPr="00BF2255">
        <w:rPr>
          <w:rFonts w:ascii="Times New Roman" w:hAnsi="Times New Roman" w:cs="Times New Roman"/>
        </w:rPr>
        <w:t xml:space="preserve">d) “Respondent” means the person against whom the allegation of Sexual Harassment has been made by the Aggrieved Woman. </w:t>
      </w:r>
    </w:p>
    <w:p w:rsidR="000F7A48" w:rsidRPr="00BF2255" w:rsidRDefault="000F7A48" w:rsidP="000F7A48">
      <w:pPr>
        <w:pStyle w:val="ListParagraph"/>
        <w:spacing w:after="188" w:line="240" w:lineRule="auto"/>
        <w:ind w:hanging="360"/>
        <w:rPr>
          <w:rFonts w:ascii="Times New Roman" w:hAnsi="Times New Roman" w:cs="Times New Roman"/>
        </w:rPr>
      </w:pPr>
      <w:r w:rsidRPr="00BF2255">
        <w:rPr>
          <w:rFonts w:ascii="Times New Roman" w:hAnsi="Times New Roman" w:cs="Times New Roman"/>
        </w:rPr>
        <w:t xml:space="preserve">e) “Sexual harassment” means and includes:- </w:t>
      </w:r>
    </w:p>
    <w:p w:rsidR="000F7A48" w:rsidRPr="00BF2255" w:rsidRDefault="000F7A48" w:rsidP="000F7A48">
      <w:pPr>
        <w:pStyle w:val="ListParagraph"/>
        <w:spacing w:after="188" w:line="240" w:lineRule="auto"/>
        <w:ind w:hanging="360"/>
        <w:rPr>
          <w:rFonts w:ascii="Times New Roman" w:hAnsi="Times New Roman" w:cs="Times New Roman"/>
        </w:rPr>
      </w:pPr>
      <w:r w:rsidRPr="00BF2255">
        <w:rPr>
          <w:rFonts w:ascii="Times New Roman" w:hAnsi="Times New Roman" w:cs="Times New Roman"/>
        </w:rPr>
        <w:t>1. "… such unwelcome behavior of a male employee towards a female employee (whether directly or by implication) as:</w:t>
      </w:r>
    </w:p>
    <w:p w:rsidR="000F7A48" w:rsidRPr="00BF2255" w:rsidRDefault="000F7A48" w:rsidP="000F7A48">
      <w:pPr>
        <w:pStyle w:val="ListParagraph"/>
        <w:spacing w:after="188" w:line="240" w:lineRule="auto"/>
        <w:ind w:firstLine="630"/>
        <w:rPr>
          <w:rFonts w:ascii="Times New Roman" w:hAnsi="Times New Roman" w:cs="Times New Roman"/>
        </w:rPr>
      </w:pPr>
      <w:r w:rsidRPr="00BF2255">
        <w:rPr>
          <w:rFonts w:ascii="Times New Roman" w:hAnsi="Times New Roman" w:cs="Times New Roman"/>
        </w:rPr>
        <w:t xml:space="preserve">  1. Physical contact and advances;  a demand or request for sexual </w:t>
      </w:r>
      <w:proofErr w:type="spellStart"/>
      <w:r w:rsidRPr="00BF2255">
        <w:rPr>
          <w:rFonts w:ascii="Times New Roman" w:hAnsi="Times New Roman" w:cs="Times New Roman"/>
        </w:rPr>
        <w:t>favours</w:t>
      </w:r>
      <w:proofErr w:type="spellEnd"/>
      <w:r w:rsidRPr="00BF2255">
        <w:rPr>
          <w:rFonts w:ascii="Times New Roman" w:hAnsi="Times New Roman" w:cs="Times New Roman"/>
        </w:rPr>
        <w:t xml:space="preserve">; sexually colored remarks;  showing pornography; any other unwelcome physical, verbal or non-verbal conduct of sexual nature." </w:t>
      </w:r>
    </w:p>
    <w:p w:rsidR="000F7A48" w:rsidRPr="00BF2255" w:rsidRDefault="000F7A48" w:rsidP="000F7A48">
      <w:pPr>
        <w:pStyle w:val="ListParagraph"/>
        <w:spacing w:after="188" w:line="240" w:lineRule="auto"/>
        <w:ind w:firstLine="630"/>
        <w:rPr>
          <w:rFonts w:ascii="Times New Roman" w:hAnsi="Times New Roman" w:cs="Times New Roman"/>
        </w:rPr>
      </w:pPr>
      <w:r w:rsidRPr="00BF2255">
        <w:rPr>
          <w:rFonts w:ascii="Times New Roman" w:hAnsi="Times New Roman" w:cs="Times New Roman"/>
        </w:rPr>
        <w:t>2. Implied or explicit promise of preferential treatment to a woman employee in her employment; or</w:t>
      </w:r>
    </w:p>
    <w:p w:rsidR="000F7A48" w:rsidRPr="00BF2255" w:rsidRDefault="000F7A48" w:rsidP="000F7A48">
      <w:pPr>
        <w:pStyle w:val="ListParagraph"/>
        <w:spacing w:after="188" w:line="240" w:lineRule="auto"/>
        <w:ind w:firstLine="630"/>
        <w:rPr>
          <w:rFonts w:ascii="Times New Roman" w:hAnsi="Times New Roman" w:cs="Times New Roman"/>
        </w:rPr>
      </w:pPr>
      <w:r w:rsidRPr="00BF2255">
        <w:rPr>
          <w:rFonts w:ascii="Times New Roman" w:hAnsi="Times New Roman" w:cs="Times New Roman"/>
        </w:rPr>
        <w:t xml:space="preserve"> 3. Implied or explicit threat of detrimental treatment to a woman employee in her employment; </w:t>
      </w:r>
    </w:p>
    <w:p w:rsidR="000F7A48" w:rsidRPr="00BF2255" w:rsidRDefault="000F7A48" w:rsidP="000F7A48">
      <w:pPr>
        <w:pStyle w:val="ListParagraph"/>
        <w:spacing w:after="188" w:line="240" w:lineRule="auto"/>
        <w:ind w:firstLine="630"/>
        <w:rPr>
          <w:rFonts w:ascii="Times New Roman" w:hAnsi="Times New Roman" w:cs="Times New Roman"/>
        </w:rPr>
      </w:pPr>
      <w:r w:rsidRPr="00BF2255">
        <w:rPr>
          <w:rFonts w:ascii="Times New Roman" w:hAnsi="Times New Roman" w:cs="Times New Roman"/>
        </w:rPr>
        <w:t xml:space="preserve"> 4. Implied or explicit threat to a woman employee about her present or future employment status; </w:t>
      </w:r>
    </w:p>
    <w:p w:rsidR="000F7A48" w:rsidRPr="00BF2255" w:rsidRDefault="000F7A48" w:rsidP="000F7A48">
      <w:pPr>
        <w:pStyle w:val="ListParagraph"/>
        <w:spacing w:after="188" w:line="240" w:lineRule="auto"/>
        <w:ind w:firstLine="630"/>
        <w:rPr>
          <w:rFonts w:ascii="Times New Roman" w:hAnsi="Times New Roman" w:cs="Times New Roman"/>
        </w:rPr>
      </w:pPr>
      <w:r w:rsidRPr="00BF2255">
        <w:rPr>
          <w:rFonts w:ascii="Times New Roman" w:hAnsi="Times New Roman" w:cs="Times New Roman"/>
        </w:rPr>
        <w:t xml:space="preserve"> 5. Interference with her work or creating an intimidating or offensive or hostile work environment for her;</w:t>
      </w:r>
    </w:p>
    <w:p w:rsidR="005913A6" w:rsidRDefault="000F7A48" w:rsidP="000F7A48">
      <w:pPr>
        <w:pStyle w:val="ListParagraph"/>
        <w:spacing w:after="188" w:line="240" w:lineRule="auto"/>
        <w:ind w:firstLine="630"/>
        <w:rPr>
          <w:rFonts w:ascii="Times New Roman" w:hAnsi="Times New Roman" w:cs="Times New Roman"/>
        </w:rPr>
      </w:pPr>
      <w:r w:rsidRPr="00BF2255">
        <w:rPr>
          <w:rFonts w:ascii="Times New Roman" w:hAnsi="Times New Roman" w:cs="Times New Roman"/>
        </w:rPr>
        <w:t xml:space="preserve"> 6. Humiliating treatment likely to affect her health or safety. </w:t>
      </w:r>
    </w:p>
    <w:p w:rsidR="00CF743B" w:rsidRPr="00BF2255" w:rsidRDefault="00CF743B" w:rsidP="000F7A48">
      <w:pPr>
        <w:pStyle w:val="ListParagraph"/>
        <w:spacing w:after="188" w:line="240" w:lineRule="auto"/>
        <w:ind w:firstLine="630"/>
        <w:rPr>
          <w:rFonts w:ascii="Times New Roman" w:hAnsi="Times New Roman" w:cs="Times New Roman"/>
        </w:rPr>
      </w:pPr>
    </w:p>
    <w:p w:rsidR="00035677" w:rsidRPr="00BF2255" w:rsidRDefault="00035677" w:rsidP="009268FD">
      <w:pPr>
        <w:pStyle w:val="Heading3"/>
        <w:numPr>
          <w:ilvl w:val="0"/>
          <w:numId w:val="9"/>
        </w:numPr>
      </w:pPr>
      <w:bookmarkStart w:id="4" w:name="_Toc152410630"/>
      <w:r w:rsidRPr="00BF2255">
        <w:t>POSH LAW</w:t>
      </w:r>
      <w:bookmarkEnd w:id="4"/>
    </w:p>
    <w:p w:rsidR="00035677" w:rsidRPr="00BF2255" w:rsidRDefault="00035677" w:rsidP="00C641A0">
      <w:pPr>
        <w:pStyle w:val="Heading2"/>
        <w:shd w:val="clear" w:color="auto" w:fill="FFFFFF"/>
        <w:spacing w:before="0" w:line="326" w:lineRule="atLeast"/>
        <w:jc w:val="both"/>
        <w:rPr>
          <w:rFonts w:ascii="Times New Roman" w:hAnsi="Times New Roman" w:cs="Times New Roman"/>
          <w:b w:val="0"/>
          <w:bCs w:val="0"/>
          <w:i/>
          <w:color w:val="000000"/>
          <w:spacing w:val="-6"/>
          <w:sz w:val="22"/>
          <w:szCs w:val="22"/>
        </w:rPr>
      </w:pPr>
      <w:bookmarkStart w:id="5" w:name="_Toc152410631"/>
      <w:r w:rsidRPr="00BF2255">
        <w:rPr>
          <w:rFonts w:ascii="Times New Roman" w:hAnsi="Times New Roman" w:cs="Times New Roman"/>
          <w:b w:val="0"/>
          <w:bCs w:val="0"/>
          <w:i/>
          <w:color w:val="000000"/>
          <w:spacing w:val="-6"/>
          <w:sz w:val="22"/>
          <w:szCs w:val="22"/>
        </w:rPr>
        <w:t>The Sexual Harassment of Women at Workplace (Prevention, Prohibition &amp; Redressal) Act and Rules, 2013 (“Law”) mandates every Employer to “provide a safe working environment at the workplace which shall include safety from the persons coming into contact at the workplace” (Section 19 (a)).</w:t>
      </w:r>
      <w:bookmarkEnd w:id="5"/>
    </w:p>
    <w:p w:rsidR="00035677" w:rsidRPr="00BF2255" w:rsidRDefault="00035677" w:rsidP="00C641A0">
      <w:pPr>
        <w:pStyle w:val="Heading2"/>
        <w:shd w:val="clear" w:color="auto" w:fill="FFFFFF"/>
        <w:spacing w:before="0" w:line="301" w:lineRule="atLeast"/>
        <w:jc w:val="both"/>
        <w:rPr>
          <w:rFonts w:ascii="Times New Roman" w:hAnsi="Times New Roman" w:cs="Times New Roman"/>
          <w:b w:val="0"/>
          <w:bCs w:val="0"/>
          <w:color w:val="000000"/>
          <w:spacing w:val="-6"/>
          <w:sz w:val="20"/>
          <w:szCs w:val="20"/>
        </w:rPr>
      </w:pPr>
      <w:bookmarkStart w:id="6" w:name="_Toc152410632"/>
      <w:r w:rsidRPr="00BF2255">
        <w:rPr>
          <w:rFonts w:ascii="Times New Roman" w:hAnsi="Times New Roman" w:cs="Times New Roman"/>
          <w:b w:val="0"/>
          <w:bCs w:val="0"/>
          <w:i/>
          <w:color w:val="000000"/>
          <w:spacing w:val="-6"/>
          <w:sz w:val="22"/>
          <w:szCs w:val="22"/>
        </w:rPr>
        <w:t>All organizations (whether public or private) having 10 or more employees (whether permanent, temporary, ad-hoc, consultants, interns or contract workers irrespective of gender) are mandated under Law to comply with certain requirements laid down under the POSH Act. This Law also lays down the redressal mechanism wherein the aggrieved person can file a sexual harassment complaint with the Internal Committee of the organization</w:t>
      </w:r>
      <w:r w:rsidRPr="00BF2255">
        <w:rPr>
          <w:rFonts w:ascii="Times New Roman" w:hAnsi="Times New Roman" w:cs="Times New Roman"/>
          <w:b w:val="0"/>
          <w:bCs w:val="0"/>
          <w:color w:val="000000"/>
          <w:spacing w:val="-6"/>
          <w:sz w:val="20"/>
          <w:szCs w:val="20"/>
        </w:rPr>
        <w:t>.</w:t>
      </w:r>
      <w:bookmarkEnd w:id="6"/>
    </w:p>
    <w:p w:rsidR="00035677" w:rsidRPr="00BF2255" w:rsidRDefault="00035677" w:rsidP="00C641A0">
      <w:pPr>
        <w:spacing w:after="188" w:line="263" w:lineRule="atLeast"/>
        <w:jc w:val="both"/>
        <w:outlineLvl w:val="2"/>
        <w:rPr>
          <w:rFonts w:ascii="Times New Roman" w:eastAsia="Times New Roman" w:hAnsi="Times New Roman" w:cs="Times New Roman"/>
          <w:b/>
          <w:bCs/>
          <w:color w:val="000000"/>
          <w:sz w:val="26"/>
          <w:szCs w:val="26"/>
        </w:rPr>
      </w:pPr>
    </w:p>
    <w:p w:rsidR="00035677" w:rsidRPr="00BF2255" w:rsidRDefault="000E7740" w:rsidP="009268FD">
      <w:pPr>
        <w:pStyle w:val="Heading3"/>
        <w:numPr>
          <w:ilvl w:val="0"/>
          <w:numId w:val="9"/>
        </w:numPr>
      </w:pPr>
      <w:bookmarkStart w:id="7" w:name="_Toc152410633"/>
      <w:r w:rsidRPr="00BF2255">
        <w:lastRenderedPageBreak/>
        <w:t xml:space="preserve">Introduction </w:t>
      </w:r>
      <w:r w:rsidR="00BF2255">
        <w:t>to</w:t>
      </w:r>
      <w:r w:rsidRPr="00BF2255">
        <w:t xml:space="preserve"> ICC</w:t>
      </w:r>
      <w:bookmarkEnd w:id="7"/>
    </w:p>
    <w:p w:rsidR="00C641A0" w:rsidRPr="005913A6" w:rsidRDefault="00C641A0" w:rsidP="000E7740">
      <w:pPr>
        <w:spacing w:after="188" w:line="240" w:lineRule="auto"/>
        <w:jc w:val="both"/>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As per the POSH Act, an employer has 10 workers or more is required to set up an Internal Complaints Committee for the redressal of ‘sexual harassment complaints at such entity and to regulate and administer complaints on sexual harassment. An Internal Complaints Committee is required to be constituted which shall submit an annual report to its employer and District Officer.</w:t>
      </w:r>
      <w:r w:rsidR="000E7740" w:rsidRPr="00BF2255">
        <w:rPr>
          <w:rFonts w:ascii="Times New Roman" w:eastAsia="Times New Roman" w:hAnsi="Times New Roman" w:cs="Times New Roman"/>
          <w:sz w:val="24"/>
          <w:szCs w:val="24"/>
        </w:rPr>
        <w:t xml:space="preserve"> </w:t>
      </w:r>
      <w:r w:rsidRPr="00BF2255">
        <w:rPr>
          <w:rFonts w:ascii="Times New Roman" w:eastAsia="Times New Roman" w:hAnsi="Times New Roman" w:cs="Times New Roman"/>
          <w:sz w:val="24"/>
          <w:szCs w:val="24"/>
        </w:rPr>
        <w:t>Every institution</w:t>
      </w:r>
      <w:r w:rsidRPr="005913A6">
        <w:rPr>
          <w:rFonts w:ascii="Times New Roman" w:eastAsia="Times New Roman" w:hAnsi="Times New Roman" w:cs="Times New Roman"/>
          <w:sz w:val="24"/>
          <w:szCs w:val="24"/>
        </w:rPr>
        <w:t xml:space="preserve"> needs to have in place an effective </w:t>
      </w:r>
      <w:proofErr w:type="gramStart"/>
      <w:r w:rsidRPr="005913A6">
        <w:rPr>
          <w:rFonts w:ascii="Times New Roman" w:eastAsia="Times New Roman" w:hAnsi="Times New Roman" w:cs="Times New Roman"/>
          <w:sz w:val="24"/>
          <w:szCs w:val="24"/>
        </w:rPr>
        <w:t>IC,</w:t>
      </w:r>
      <w:proofErr w:type="gramEnd"/>
      <w:r w:rsidRPr="005913A6">
        <w:rPr>
          <w:rFonts w:ascii="Times New Roman" w:eastAsia="Times New Roman" w:hAnsi="Times New Roman" w:cs="Times New Roman"/>
          <w:sz w:val="24"/>
          <w:szCs w:val="24"/>
        </w:rPr>
        <w:t xml:space="preserve"> else the company can be penalized for non-constitution of IC.</w:t>
      </w:r>
    </w:p>
    <w:p w:rsidR="00035677" w:rsidRPr="00BF2255" w:rsidRDefault="00035677" w:rsidP="00035677">
      <w:pPr>
        <w:spacing w:after="188" w:line="240" w:lineRule="auto"/>
        <w:jc w:val="both"/>
        <w:rPr>
          <w:rFonts w:ascii="Times New Roman" w:hAnsi="Times New Roman" w:cs="Times New Roman"/>
          <w:b/>
          <w:sz w:val="28"/>
          <w:szCs w:val="28"/>
        </w:rPr>
      </w:pPr>
      <w:r w:rsidRPr="00BF2255">
        <w:rPr>
          <w:rFonts w:ascii="Times New Roman" w:hAnsi="Times New Roman" w:cs="Times New Roman"/>
          <w:b/>
        </w:rPr>
        <w:t>Govt. Degree College Thannamandi has constituted the “Internal Complaints Committee (ICC)” as per University Grants Commission (Prevention, prohibition and redressal of sexual harassment of women employees and students in higher educational institutions) Regulations, 2015 vide Gazette of India Notification No. 171, dated May 2, 2016/ VAISAKHA 12, 1938</w:t>
      </w:r>
      <w:r w:rsidRPr="00BF2255">
        <w:rPr>
          <w:rFonts w:ascii="Times New Roman" w:hAnsi="Times New Roman" w:cs="Times New Roman"/>
          <w:b/>
          <w:sz w:val="28"/>
          <w:szCs w:val="28"/>
        </w:rPr>
        <w:t>.</w:t>
      </w:r>
    </w:p>
    <w:p w:rsidR="005913A6" w:rsidRPr="00BF2255" w:rsidRDefault="005913A6" w:rsidP="009268FD">
      <w:pPr>
        <w:pStyle w:val="Heading3"/>
        <w:numPr>
          <w:ilvl w:val="0"/>
          <w:numId w:val="9"/>
        </w:numPr>
      </w:pPr>
      <w:bookmarkStart w:id="8" w:name="_Toc152410634"/>
      <w:r w:rsidRPr="00BF2255">
        <w:t>Composition of Internal Complaints Committee</w:t>
      </w:r>
      <w:bookmarkEnd w:id="8"/>
    </w:p>
    <w:p w:rsidR="005913A6" w:rsidRPr="005913A6" w:rsidRDefault="005913A6" w:rsidP="000444FB">
      <w:pPr>
        <w:spacing w:after="188" w:line="240" w:lineRule="auto"/>
        <w:jc w:val="both"/>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Under the Act, Internal Complaints Committee Policy is required to prevent instances of sexual harassment and also to receive and effectively deal with complaints related to such acts. Accordingly, the Internal Complaints Committee (IC) is to be constituted at all administrative units and offices of a company, and once the committee is appointed the details of the Internal Complaints Committee Policy is to be notified to all persons at the workplace.</w:t>
      </w:r>
    </w:p>
    <w:p w:rsidR="005913A6" w:rsidRPr="005913A6" w:rsidRDefault="005913A6" w:rsidP="005913A6">
      <w:pPr>
        <w:spacing w:after="188"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b/>
          <w:bCs/>
          <w:sz w:val="24"/>
          <w:szCs w:val="24"/>
        </w:rPr>
        <w:t>The Internal Complaints Committee must comprise of:</w:t>
      </w:r>
    </w:p>
    <w:p w:rsidR="005913A6" w:rsidRPr="005913A6" w:rsidRDefault="005913A6" w:rsidP="005913A6">
      <w:pPr>
        <w:spacing w:after="188" w:line="240" w:lineRule="auto"/>
        <w:rPr>
          <w:rFonts w:ascii="Times New Roman" w:eastAsia="Times New Roman" w:hAnsi="Times New Roman" w:cs="Times New Roman"/>
          <w:sz w:val="24"/>
          <w:szCs w:val="24"/>
        </w:rPr>
      </w:pPr>
      <w:proofErr w:type="spellStart"/>
      <w:r w:rsidRPr="005913A6">
        <w:rPr>
          <w:rFonts w:ascii="Times New Roman" w:eastAsia="Times New Roman" w:hAnsi="Times New Roman" w:cs="Times New Roman"/>
          <w:b/>
          <w:bCs/>
          <w:sz w:val="24"/>
          <w:szCs w:val="24"/>
        </w:rPr>
        <w:t>i</w:t>
      </w:r>
      <w:proofErr w:type="spellEnd"/>
      <w:r w:rsidRPr="005913A6">
        <w:rPr>
          <w:rFonts w:ascii="Times New Roman" w:eastAsia="Times New Roman" w:hAnsi="Times New Roman" w:cs="Times New Roman"/>
          <w:b/>
          <w:bCs/>
          <w:sz w:val="24"/>
          <w:szCs w:val="24"/>
        </w:rPr>
        <w:t>) Presiding Officer:</w:t>
      </w:r>
      <w:r w:rsidRPr="005913A6">
        <w:rPr>
          <w:rFonts w:ascii="Times New Roman" w:eastAsia="Times New Roman" w:hAnsi="Times New Roman" w:cs="Times New Roman"/>
          <w:sz w:val="24"/>
          <w:szCs w:val="24"/>
        </w:rPr>
        <w:t> The presiding officer must be a woman employed at a senior level in the organization or workplace to work according to the Internal Complaints Committee Policy.</w:t>
      </w:r>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b/>
          <w:bCs/>
          <w:sz w:val="24"/>
          <w:szCs w:val="24"/>
        </w:rPr>
        <w:t>ii) Internal Members:</w:t>
      </w:r>
      <w:r w:rsidRPr="005913A6">
        <w:rPr>
          <w:rFonts w:ascii="Times New Roman" w:eastAsia="Times New Roman" w:hAnsi="Times New Roman" w:cs="Times New Roman"/>
          <w:sz w:val="24"/>
          <w:szCs w:val="24"/>
        </w:rPr>
        <w:t> At least 2 Internal Complaints Committee members must be selected from among the employees who are committed to the cause of women or who have had the experience of social work or have legal knowledge.</w:t>
      </w:r>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b/>
          <w:bCs/>
          <w:sz w:val="24"/>
          <w:szCs w:val="24"/>
        </w:rPr>
        <w:t>iii) External Member:</w:t>
      </w:r>
      <w:r w:rsidRPr="005913A6">
        <w:rPr>
          <w:rFonts w:ascii="Times New Roman" w:eastAsia="Times New Roman" w:hAnsi="Times New Roman" w:cs="Times New Roman"/>
          <w:sz w:val="24"/>
          <w:szCs w:val="24"/>
        </w:rPr>
        <w:t> The external member of the IC has to be selected from non-governmental organizations or associations committed to the cause of women or a person familiar with the issues relating to sexual harassment.</w:t>
      </w:r>
    </w:p>
    <w:p w:rsidR="005913A6" w:rsidRPr="00BF2255"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b/>
          <w:bCs/>
          <w:sz w:val="24"/>
          <w:szCs w:val="24"/>
        </w:rPr>
        <w:t>iv) 50% Women:</w:t>
      </w:r>
      <w:r w:rsidRPr="005913A6">
        <w:rPr>
          <w:rFonts w:ascii="Times New Roman" w:eastAsia="Times New Roman" w:hAnsi="Times New Roman" w:cs="Times New Roman"/>
          <w:sz w:val="24"/>
          <w:szCs w:val="24"/>
        </w:rPr>
        <w:t> At Least one-half of the total members nominated to the IC must be women.</w:t>
      </w:r>
    </w:p>
    <w:p w:rsidR="000444FB" w:rsidRPr="00BF2255" w:rsidRDefault="000444FB" w:rsidP="009268FD">
      <w:pPr>
        <w:pStyle w:val="Heading3"/>
        <w:numPr>
          <w:ilvl w:val="0"/>
          <w:numId w:val="9"/>
        </w:numPr>
      </w:pPr>
      <w:bookmarkStart w:id="9" w:name="_Toc152410635"/>
      <w:r w:rsidRPr="00BF2255">
        <w:t>ICC Committee Govt. Degree College Thannamandi</w:t>
      </w:r>
      <w:bookmarkEnd w:id="9"/>
    </w:p>
    <w:tbl>
      <w:tblPr>
        <w:tblStyle w:val="TableGrid"/>
        <w:tblW w:w="0" w:type="auto"/>
        <w:tblLook w:val="04A0"/>
      </w:tblPr>
      <w:tblGrid>
        <w:gridCol w:w="558"/>
        <w:gridCol w:w="5826"/>
        <w:gridCol w:w="3192"/>
      </w:tblGrid>
      <w:tr w:rsidR="000444FB" w:rsidRPr="00BF2255" w:rsidTr="000444FB">
        <w:tc>
          <w:tcPr>
            <w:tcW w:w="558" w:type="dxa"/>
          </w:tcPr>
          <w:p w:rsidR="000444FB" w:rsidRPr="00BF2255" w:rsidRDefault="000444FB" w:rsidP="005913A6">
            <w:pPr>
              <w:spacing w:after="188"/>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1</w:t>
            </w:r>
          </w:p>
        </w:tc>
        <w:tc>
          <w:tcPr>
            <w:tcW w:w="5826" w:type="dxa"/>
          </w:tcPr>
          <w:p w:rsidR="000444FB" w:rsidRPr="00BF2255" w:rsidRDefault="000444FB" w:rsidP="000444FB">
            <w:pPr>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Prof Supriya Gupta,</w:t>
            </w:r>
          </w:p>
          <w:p w:rsidR="000444FB" w:rsidRPr="00BF2255" w:rsidRDefault="000444FB" w:rsidP="000444FB">
            <w:pPr>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 xml:space="preserve">Head, </w:t>
            </w:r>
            <w:proofErr w:type="spellStart"/>
            <w:r w:rsidRPr="00BF2255">
              <w:rPr>
                <w:rFonts w:ascii="Times New Roman" w:eastAsia="Times New Roman" w:hAnsi="Times New Roman" w:cs="Times New Roman"/>
                <w:sz w:val="24"/>
                <w:szCs w:val="24"/>
              </w:rPr>
              <w:t>Deptt</w:t>
            </w:r>
            <w:proofErr w:type="spellEnd"/>
            <w:r w:rsidRPr="00BF2255">
              <w:rPr>
                <w:rFonts w:ascii="Times New Roman" w:eastAsia="Times New Roman" w:hAnsi="Times New Roman" w:cs="Times New Roman"/>
                <w:sz w:val="24"/>
                <w:szCs w:val="24"/>
              </w:rPr>
              <w:t>. Of Computer Science.</w:t>
            </w:r>
          </w:p>
        </w:tc>
        <w:tc>
          <w:tcPr>
            <w:tcW w:w="3192" w:type="dxa"/>
          </w:tcPr>
          <w:p w:rsidR="000444FB" w:rsidRPr="00BF2255" w:rsidRDefault="000444FB" w:rsidP="005913A6">
            <w:pPr>
              <w:spacing w:after="188"/>
              <w:rPr>
                <w:rFonts w:ascii="Times New Roman" w:eastAsia="Times New Roman" w:hAnsi="Times New Roman" w:cs="Times New Roman"/>
                <w:sz w:val="24"/>
                <w:szCs w:val="24"/>
              </w:rPr>
            </w:pPr>
            <w:r w:rsidRPr="005913A6">
              <w:rPr>
                <w:rFonts w:ascii="Times New Roman" w:eastAsia="Times New Roman" w:hAnsi="Times New Roman" w:cs="Times New Roman"/>
                <w:b/>
                <w:bCs/>
                <w:sz w:val="24"/>
                <w:szCs w:val="24"/>
              </w:rPr>
              <w:t>Presiding Officer</w:t>
            </w:r>
          </w:p>
        </w:tc>
      </w:tr>
      <w:tr w:rsidR="000444FB" w:rsidRPr="00BF2255" w:rsidTr="000444FB">
        <w:tc>
          <w:tcPr>
            <w:tcW w:w="558" w:type="dxa"/>
          </w:tcPr>
          <w:p w:rsidR="000444FB" w:rsidRPr="00BF2255" w:rsidRDefault="000444FB" w:rsidP="005913A6">
            <w:pPr>
              <w:spacing w:after="188"/>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2</w:t>
            </w:r>
          </w:p>
        </w:tc>
        <w:tc>
          <w:tcPr>
            <w:tcW w:w="5826" w:type="dxa"/>
          </w:tcPr>
          <w:p w:rsidR="000444FB" w:rsidRPr="00BF2255" w:rsidRDefault="000444FB" w:rsidP="000444FB">
            <w:pPr>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Prof Fatima Parveen,</w:t>
            </w:r>
          </w:p>
          <w:p w:rsidR="000444FB" w:rsidRPr="00BF2255" w:rsidRDefault="000444FB" w:rsidP="000444FB">
            <w:pPr>
              <w:rPr>
                <w:rFonts w:ascii="Times New Roman" w:eastAsia="Times New Roman" w:hAnsi="Times New Roman" w:cs="Times New Roman"/>
                <w:sz w:val="24"/>
                <w:szCs w:val="24"/>
              </w:rPr>
            </w:pPr>
            <w:proofErr w:type="spellStart"/>
            <w:r w:rsidRPr="00BF2255">
              <w:rPr>
                <w:rFonts w:ascii="Times New Roman" w:eastAsia="Times New Roman" w:hAnsi="Times New Roman" w:cs="Times New Roman"/>
                <w:sz w:val="24"/>
                <w:szCs w:val="24"/>
              </w:rPr>
              <w:t>Asstt</w:t>
            </w:r>
            <w:proofErr w:type="spellEnd"/>
            <w:r w:rsidRPr="00BF2255">
              <w:rPr>
                <w:rFonts w:ascii="Times New Roman" w:eastAsia="Times New Roman" w:hAnsi="Times New Roman" w:cs="Times New Roman"/>
                <w:sz w:val="24"/>
                <w:szCs w:val="24"/>
              </w:rPr>
              <w:t xml:space="preserve">. Prof. </w:t>
            </w:r>
            <w:proofErr w:type="spellStart"/>
            <w:r w:rsidRPr="00BF2255">
              <w:rPr>
                <w:rFonts w:ascii="Times New Roman" w:eastAsia="Times New Roman" w:hAnsi="Times New Roman" w:cs="Times New Roman"/>
                <w:sz w:val="24"/>
                <w:szCs w:val="24"/>
              </w:rPr>
              <w:t>Deptt</w:t>
            </w:r>
            <w:proofErr w:type="spellEnd"/>
            <w:r w:rsidRPr="00BF2255">
              <w:rPr>
                <w:rFonts w:ascii="Times New Roman" w:eastAsia="Times New Roman" w:hAnsi="Times New Roman" w:cs="Times New Roman"/>
                <w:sz w:val="24"/>
                <w:szCs w:val="24"/>
              </w:rPr>
              <w:t>. Of Chemistry.</w:t>
            </w:r>
          </w:p>
        </w:tc>
        <w:tc>
          <w:tcPr>
            <w:tcW w:w="3192" w:type="dxa"/>
          </w:tcPr>
          <w:p w:rsidR="000444FB" w:rsidRPr="00BF2255" w:rsidRDefault="000444FB" w:rsidP="005913A6">
            <w:pPr>
              <w:spacing w:after="188"/>
              <w:rPr>
                <w:rFonts w:ascii="Times New Roman" w:eastAsia="Times New Roman" w:hAnsi="Times New Roman" w:cs="Times New Roman"/>
                <w:sz w:val="24"/>
                <w:szCs w:val="24"/>
              </w:rPr>
            </w:pPr>
            <w:r w:rsidRPr="005913A6">
              <w:rPr>
                <w:rFonts w:ascii="Times New Roman" w:eastAsia="Times New Roman" w:hAnsi="Times New Roman" w:cs="Times New Roman"/>
                <w:b/>
                <w:bCs/>
                <w:sz w:val="24"/>
                <w:szCs w:val="24"/>
              </w:rPr>
              <w:t>Internal Member</w:t>
            </w:r>
          </w:p>
        </w:tc>
      </w:tr>
      <w:tr w:rsidR="000444FB" w:rsidRPr="00BF2255" w:rsidTr="000444FB">
        <w:tc>
          <w:tcPr>
            <w:tcW w:w="558" w:type="dxa"/>
          </w:tcPr>
          <w:p w:rsidR="000444FB" w:rsidRPr="00BF2255" w:rsidRDefault="000444FB" w:rsidP="000444FB">
            <w:pPr>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3</w:t>
            </w:r>
          </w:p>
        </w:tc>
        <w:tc>
          <w:tcPr>
            <w:tcW w:w="5826" w:type="dxa"/>
          </w:tcPr>
          <w:p w:rsidR="000444FB" w:rsidRPr="00BF2255" w:rsidRDefault="000444FB" w:rsidP="000444FB">
            <w:pPr>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 xml:space="preserve">Prof Rumi </w:t>
            </w:r>
            <w:proofErr w:type="spellStart"/>
            <w:r w:rsidRPr="00BF2255">
              <w:rPr>
                <w:rFonts w:ascii="Times New Roman" w:eastAsia="Times New Roman" w:hAnsi="Times New Roman" w:cs="Times New Roman"/>
                <w:sz w:val="24"/>
                <w:szCs w:val="24"/>
              </w:rPr>
              <w:t>dar</w:t>
            </w:r>
            <w:proofErr w:type="spellEnd"/>
            <w:r w:rsidRPr="00BF2255">
              <w:rPr>
                <w:rFonts w:ascii="Times New Roman" w:eastAsia="Times New Roman" w:hAnsi="Times New Roman" w:cs="Times New Roman"/>
                <w:sz w:val="24"/>
                <w:szCs w:val="24"/>
              </w:rPr>
              <w:t>,</w:t>
            </w:r>
          </w:p>
          <w:p w:rsidR="000444FB" w:rsidRPr="00BF2255" w:rsidRDefault="000444FB" w:rsidP="000444FB">
            <w:pPr>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Head, Department of English.</w:t>
            </w:r>
          </w:p>
        </w:tc>
        <w:tc>
          <w:tcPr>
            <w:tcW w:w="3192" w:type="dxa"/>
          </w:tcPr>
          <w:p w:rsidR="000444FB" w:rsidRPr="00BF2255" w:rsidRDefault="000444FB" w:rsidP="000444FB">
            <w:pPr>
              <w:rPr>
                <w:rFonts w:ascii="Times New Roman" w:eastAsia="Times New Roman" w:hAnsi="Times New Roman" w:cs="Times New Roman"/>
                <w:sz w:val="24"/>
                <w:szCs w:val="24"/>
              </w:rPr>
            </w:pPr>
            <w:r w:rsidRPr="005913A6">
              <w:rPr>
                <w:rFonts w:ascii="Times New Roman" w:eastAsia="Times New Roman" w:hAnsi="Times New Roman" w:cs="Times New Roman"/>
                <w:b/>
                <w:bCs/>
                <w:sz w:val="24"/>
                <w:szCs w:val="24"/>
              </w:rPr>
              <w:t>Internal Member</w:t>
            </w:r>
          </w:p>
        </w:tc>
      </w:tr>
      <w:tr w:rsidR="000444FB" w:rsidRPr="00BF2255" w:rsidTr="000444FB">
        <w:tc>
          <w:tcPr>
            <w:tcW w:w="558" w:type="dxa"/>
          </w:tcPr>
          <w:p w:rsidR="000444FB" w:rsidRPr="00BF2255" w:rsidRDefault="000444FB" w:rsidP="000444FB">
            <w:pPr>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4</w:t>
            </w:r>
          </w:p>
        </w:tc>
        <w:tc>
          <w:tcPr>
            <w:tcW w:w="5826" w:type="dxa"/>
          </w:tcPr>
          <w:p w:rsidR="000444FB" w:rsidRPr="00BF2255" w:rsidRDefault="000444FB" w:rsidP="005913A6">
            <w:pPr>
              <w:spacing w:after="188"/>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 xml:space="preserve">Adv. </w:t>
            </w:r>
            <w:proofErr w:type="spellStart"/>
            <w:r w:rsidRPr="00BF2255">
              <w:rPr>
                <w:rFonts w:ascii="Times New Roman" w:eastAsia="Times New Roman" w:hAnsi="Times New Roman" w:cs="Times New Roman"/>
                <w:sz w:val="24"/>
                <w:szCs w:val="24"/>
              </w:rPr>
              <w:t>Qamar</w:t>
            </w:r>
            <w:proofErr w:type="spellEnd"/>
            <w:r w:rsidRPr="00BF2255">
              <w:rPr>
                <w:rFonts w:ascii="Times New Roman" w:eastAsia="Times New Roman" w:hAnsi="Times New Roman" w:cs="Times New Roman"/>
                <w:sz w:val="24"/>
                <w:szCs w:val="24"/>
              </w:rPr>
              <w:t xml:space="preserve"> </w:t>
            </w:r>
            <w:proofErr w:type="spellStart"/>
            <w:r w:rsidRPr="00BF2255">
              <w:rPr>
                <w:rFonts w:ascii="Times New Roman" w:eastAsia="Times New Roman" w:hAnsi="Times New Roman" w:cs="Times New Roman"/>
                <w:sz w:val="24"/>
                <w:szCs w:val="24"/>
              </w:rPr>
              <w:t>Zaman</w:t>
            </w:r>
            <w:proofErr w:type="spellEnd"/>
            <w:r w:rsidRPr="00BF2255">
              <w:rPr>
                <w:rFonts w:ascii="Times New Roman" w:eastAsia="Times New Roman" w:hAnsi="Times New Roman" w:cs="Times New Roman"/>
                <w:sz w:val="24"/>
                <w:szCs w:val="24"/>
              </w:rPr>
              <w:t xml:space="preserve"> </w:t>
            </w:r>
            <w:proofErr w:type="spellStart"/>
            <w:r w:rsidRPr="00BF2255">
              <w:rPr>
                <w:rFonts w:ascii="Times New Roman" w:eastAsia="Times New Roman" w:hAnsi="Times New Roman" w:cs="Times New Roman"/>
                <w:sz w:val="24"/>
                <w:szCs w:val="24"/>
              </w:rPr>
              <w:t>Mirza</w:t>
            </w:r>
            <w:proofErr w:type="spellEnd"/>
          </w:p>
        </w:tc>
        <w:tc>
          <w:tcPr>
            <w:tcW w:w="3192" w:type="dxa"/>
          </w:tcPr>
          <w:p w:rsidR="000444FB" w:rsidRPr="00BF2255" w:rsidRDefault="000444FB" w:rsidP="005913A6">
            <w:pPr>
              <w:spacing w:after="188"/>
              <w:rPr>
                <w:rFonts w:ascii="Times New Roman" w:eastAsia="Times New Roman" w:hAnsi="Times New Roman" w:cs="Times New Roman"/>
                <w:sz w:val="24"/>
                <w:szCs w:val="24"/>
              </w:rPr>
            </w:pPr>
            <w:r w:rsidRPr="005913A6">
              <w:rPr>
                <w:rFonts w:ascii="Times New Roman" w:eastAsia="Times New Roman" w:hAnsi="Times New Roman" w:cs="Times New Roman"/>
                <w:b/>
                <w:bCs/>
                <w:sz w:val="24"/>
                <w:szCs w:val="24"/>
              </w:rPr>
              <w:t>External Member</w:t>
            </w:r>
          </w:p>
        </w:tc>
      </w:tr>
    </w:tbl>
    <w:p w:rsidR="000444FB" w:rsidRDefault="000444FB" w:rsidP="005913A6">
      <w:pPr>
        <w:spacing w:after="188" w:line="240" w:lineRule="auto"/>
        <w:rPr>
          <w:rFonts w:ascii="Times New Roman" w:eastAsia="Times New Roman" w:hAnsi="Times New Roman" w:cs="Times New Roman"/>
          <w:sz w:val="24"/>
          <w:szCs w:val="24"/>
        </w:rPr>
      </w:pPr>
    </w:p>
    <w:p w:rsidR="008E365A" w:rsidRDefault="008E365A" w:rsidP="005913A6">
      <w:pPr>
        <w:spacing w:after="188" w:line="240" w:lineRule="auto"/>
        <w:rPr>
          <w:rFonts w:ascii="Times New Roman" w:hAnsi="Times New Roman" w:cs="Times New Roman"/>
          <w:b/>
          <w:i/>
        </w:rPr>
      </w:pPr>
      <w:r w:rsidRPr="008E365A">
        <w:rPr>
          <w:rFonts w:ascii="Times New Roman" w:hAnsi="Times New Roman" w:cs="Times New Roman"/>
          <w:b/>
          <w:i/>
        </w:rPr>
        <w:lastRenderedPageBreak/>
        <w:t xml:space="preserve"> In order to create awareness among the employees, banners/notices displaying the information about the committee with contact numbers have been placed at prominent places in the college campus. </w:t>
      </w:r>
    </w:p>
    <w:p w:rsidR="008E365A" w:rsidRPr="008E365A" w:rsidRDefault="008E365A" w:rsidP="005913A6">
      <w:pPr>
        <w:spacing w:after="188" w:line="240" w:lineRule="auto"/>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0" distB="0" distL="0" distR="0">
            <wp:extent cx="5943600" cy="4457700"/>
            <wp:effectExtent l="19050" t="0" r="0" b="0"/>
            <wp:docPr id="1" name="Picture 0" descr="icc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banner.jpg"/>
                    <pic:cNvPicPr/>
                  </pic:nvPicPr>
                  <pic:blipFill>
                    <a:blip r:embed="rId6"/>
                    <a:stretch>
                      <a:fillRect/>
                    </a:stretch>
                  </pic:blipFill>
                  <pic:spPr>
                    <a:xfrm>
                      <a:off x="0" y="0"/>
                      <a:ext cx="5943600" cy="4457700"/>
                    </a:xfrm>
                    <a:prstGeom prst="rect">
                      <a:avLst/>
                    </a:prstGeom>
                  </pic:spPr>
                </pic:pic>
              </a:graphicData>
            </a:graphic>
          </wp:inline>
        </w:drawing>
      </w:r>
    </w:p>
    <w:p w:rsidR="005913A6" w:rsidRPr="00BF2255" w:rsidRDefault="005913A6" w:rsidP="009268FD">
      <w:pPr>
        <w:pStyle w:val="Heading3"/>
        <w:numPr>
          <w:ilvl w:val="0"/>
          <w:numId w:val="9"/>
        </w:numPr>
      </w:pPr>
      <w:bookmarkStart w:id="10" w:name="_Toc152410636"/>
      <w:r w:rsidRPr="00BF2255">
        <w:t>Powers of the Internal Complaints Committee</w:t>
      </w:r>
      <w:bookmarkEnd w:id="10"/>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 xml:space="preserve">The Internal Complaints Committee plays an important role in the functioning of the provisions of the Act and to ensure the </w:t>
      </w:r>
      <w:r w:rsidR="000444FB" w:rsidRPr="00BF2255">
        <w:rPr>
          <w:rFonts w:ascii="Times New Roman" w:eastAsia="Times New Roman" w:hAnsi="Times New Roman" w:cs="Times New Roman"/>
          <w:sz w:val="24"/>
          <w:szCs w:val="24"/>
        </w:rPr>
        <w:t>fulfillment</w:t>
      </w:r>
      <w:r w:rsidRPr="005913A6">
        <w:rPr>
          <w:rFonts w:ascii="Times New Roman" w:eastAsia="Times New Roman" w:hAnsi="Times New Roman" w:cs="Times New Roman"/>
          <w:sz w:val="24"/>
          <w:szCs w:val="24"/>
        </w:rPr>
        <w:t xml:space="preserve"> of its objectives of the Internal Complaints Committee Policy.</w:t>
      </w:r>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Thus, the main function of the Internal Complaints Committee is:</w:t>
      </w:r>
    </w:p>
    <w:p w:rsidR="005913A6" w:rsidRPr="00BF2255" w:rsidRDefault="005913A6" w:rsidP="000444FB">
      <w:pPr>
        <w:pStyle w:val="ListParagraph"/>
        <w:numPr>
          <w:ilvl w:val="0"/>
          <w:numId w:val="1"/>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Implementation of the Internal Complaints Committee Policy relating to the prevention of sexual harassment.</w:t>
      </w:r>
    </w:p>
    <w:p w:rsidR="005913A6" w:rsidRPr="00BF2255" w:rsidRDefault="005913A6" w:rsidP="000444FB">
      <w:pPr>
        <w:pStyle w:val="ListParagraph"/>
        <w:numPr>
          <w:ilvl w:val="0"/>
          <w:numId w:val="1"/>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Resolving complaints by the aggrieved based on the guidelines of the Internal Complaints Committee Policy.</w:t>
      </w:r>
    </w:p>
    <w:p w:rsidR="000444FB" w:rsidRPr="00BF2255" w:rsidRDefault="005913A6" w:rsidP="000444FB">
      <w:pPr>
        <w:pStyle w:val="ListParagraph"/>
        <w:numPr>
          <w:ilvl w:val="0"/>
          <w:numId w:val="1"/>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Recommending actions to be taken by the Employer.</w:t>
      </w:r>
    </w:p>
    <w:p w:rsidR="005913A6" w:rsidRPr="00BF2255" w:rsidRDefault="005913A6" w:rsidP="000444FB">
      <w:pPr>
        <w:pStyle w:val="ListParagraph"/>
        <w:spacing w:after="0" w:line="240" w:lineRule="auto"/>
        <w:ind w:left="270"/>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As per Section 11(3) the Internal Complaints Committee enjoys the powers same as that of a Civil Court and therefore:</w:t>
      </w:r>
    </w:p>
    <w:p w:rsidR="005913A6" w:rsidRPr="00BF2255" w:rsidRDefault="005913A6" w:rsidP="000444FB">
      <w:pPr>
        <w:pStyle w:val="ListParagraph"/>
        <w:numPr>
          <w:ilvl w:val="0"/>
          <w:numId w:val="1"/>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It is empowered to initiate an inquiry into a complaint of sexual harassment at the workplace according to the Internal Complaints Committee Policy.</w:t>
      </w:r>
    </w:p>
    <w:p w:rsidR="005913A6" w:rsidRPr="00BF2255" w:rsidRDefault="005913A6" w:rsidP="000444FB">
      <w:pPr>
        <w:pStyle w:val="ListParagraph"/>
        <w:numPr>
          <w:ilvl w:val="0"/>
          <w:numId w:val="1"/>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IC has the power to summon witnesses and parties to state the committee.</w:t>
      </w:r>
    </w:p>
    <w:p w:rsidR="005913A6" w:rsidRPr="00BF2255" w:rsidRDefault="005913A6" w:rsidP="000444FB">
      <w:pPr>
        <w:pStyle w:val="ListParagraph"/>
        <w:numPr>
          <w:ilvl w:val="0"/>
          <w:numId w:val="1"/>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lastRenderedPageBreak/>
        <w:t>It enjoys the discretion of summoning evidence to be examined if it may be deemed necessary to do so by the members of the Committee.</w:t>
      </w:r>
    </w:p>
    <w:p w:rsidR="000E7740" w:rsidRPr="00BF2255" w:rsidRDefault="000E7740" w:rsidP="005913A6">
      <w:pPr>
        <w:spacing w:after="188" w:line="240" w:lineRule="auto"/>
        <w:rPr>
          <w:rFonts w:ascii="Times New Roman" w:eastAsia="Times New Roman" w:hAnsi="Times New Roman" w:cs="Times New Roman"/>
          <w:b/>
          <w:bCs/>
          <w:sz w:val="24"/>
          <w:szCs w:val="24"/>
        </w:rPr>
      </w:pPr>
    </w:p>
    <w:p w:rsidR="005913A6" w:rsidRPr="00BF2255" w:rsidRDefault="005913A6" w:rsidP="009268FD">
      <w:pPr>
        <w:pStyle w:val="Heading3"/>
        <w:numPr>
          <w:ilvl w:val="0"/>
          <w:numId w:val="9"/>
        </w:numPr>
      </w:pPr>
      <w:bookmarkStart w:id="11" w:name="_Toc152410637"/>
      <w:r w:rsidRPr="00BF2255">
        <w:t>Responsibilities of Internal Complaints Committee</w:t>
      </w:r>
      <w:bookmarkEnd w:id="11"/>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Every organization is bound by POSH law to publish the names and details of the current IC members on the premises at prominent places as well as on their official website.</w:t>
      </w:r>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The main responsibility that lies with the IC is:</w:t>
      </w:r>
    </w:p>
    <w:p w:rsidR="005913A6" w:rsidRPr="00BF2255" w:rsidRDefault="005913A6" w:rsidP="000E7740">
      <w:pPr>
        <w:pStyle w:val="ListParagraph"/>
        <w:numPr>
          <w:ilvl w:val="0"/>
          <w:numId w:val="2"/>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Receive complaints of sexual harassment at the workplace</w:t>
      </w:r>
    </w:p>
    <w:p w:rsidR="005913A6" w:rsidRPr="00BF2255" w:rsidRDefault="005913A6" w:rsidP="000E7740">
      <w:pPr>
        <w:pStyle w:val="ListParagraph"/>
        <w:numPr>
          <w:ilvl w:val="0"/>
          <w:numId w:val="2"/>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Initiate and conduct an inquiry as per the company’s procedure</w:t>
      </w:r>
    </w:p>
    <w:p w:rsidR="005913A6" w:rsidRPr="00BF2255" w:rsidRDefault="005913A6" w:rsidP="000E7740">
      <w:pPr>
        <w:pStyle w:val="ListParagraph"/>
        <w:numPr>
          <w:ilvl w:val="0"/>
          <w:numId w:val="2"/>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Submit findings and recommendations of all such inquiries</w:t>
      </w:r>
    </w:p>
    <w:p w:rsidR="005913A6" w:rsidRPr="00BF2255" w:rsidRDefault="005913A6" w:rsidP="000E7740">
      <w:pPr>
        <w:pStyle w:val="ListParagraph"/>
        <w:numPr>
          <w:ilvl w:val="0"/>
          <w:numId w:val="2"/>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Coordinate with the Employer in implementing appropriate action</w:t>
      </w:r>
    </w:p>
    <w:p w:rsidR="005913A6" w:rsidRPr="00BF2255" w:rsidRDefault="005913A6" w:rsidP="000E7740">
      <w:pPr>
        <w:pStyle w:val="ListParagraph"/>
        <w:numPr>
          <w:ilvl w:val="0"/>
          <w:numId w:val="2"/>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Maintain strict confidentiality throughout the process as per established guidelines of the Internal Complaints Committee Policy</w:t>
      </w:r>
    </w:p>
    <w:p w:rsidR="005913A6" w:rsidRPr="00BF2255" w:rsidRDefault="005913A6" w:rsidP="000E7740">
      <w:pPr>
        <w:pStyle w:val="ListParagraph"/>
        <w:numPr>
          <w:ilvl w:val="0"/>
          <w:numId w:val="2"/>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Submit annual reports in the prescribed format as prescribed</w:t>
      </w:r>
    </w:p>
    <w:p w:rsidR="005913A6" w:rsidRPr="00BF2255" w:rsidRDefault="005913A6" w:rsidP="000E7740">
      <w:pPr>
        <w:pStyle w:val="ListParagraph"/>
        <w:numPr>
          <w:ilvl w:val="0"/>
          <w:numId w:val="2"/>
        </w:numPr>
        <w:spacing w:after="188"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Internal Complaints Committee is required to be vigilant to redress the sexual harassment complaints and resolve the same ASAP.</w:t>
      </w:r>
    </w:p>
    <w:p w:rsidR="005913A6" w:rsidRPr="00BF2255" w:rsidRDefault="005913A6" w:rsidP="009268FD">
      <w:pPr>
        <w:pStyle w:val="Heading3"/>
        <w:numPr>
          <w:ilvl w:val="0"/>
          <w:numId w:val="9"/>
        </w:numPr>
      </w:pPr>
      <w:bookmarkStart w:id="12" w:name="_Toc152410638"/>
      <w:r w:rsidRPr="00BF2255">
        <w:t>Redressal Process</w:t>
      </w:r>
      <w:bookmarkEnd w:id="12"/>
    </w:p>
    <w:p w:rsidR="000E7740" w:rsidRPr="00BF2255" w:rsidRDefault="005913A6" w:rsidP="000E7740">
      <w:pPr>
        <w:pStyle w:val="ListParagraph"/>
        <w:numPr>
          <w:ilvl w:val="0"/>
          <w:numId w:val="4"/>
        </w:numPr>
        <w:spacing w:after="0" w:line="240" w:lineRule="auto"/>
        <w:outlineLvl w:val="2"/>
        <w:rPr>
          <w:rFonts w:ascii="Times New Roman" w:eastAsia="Times New Roman" w:hAnsi="Times New Roman" w:cs="Times New Roman"/>
          <w:b/>
          <w:bCs/>
          <w:color w:val="000000"/>
          <w:sz w:val="24"/>
          <w:szCs w:val="24"/>
        </w:rPr>
      </w:pPr>
      <w:bookmarkStart w:id="13" w:name="_Toc152410639"/>
      <w:r w:rsidRPr="00BF2255">
        <w:rPr>
          <w:rFonts w:ascii="Times New Roman" w:eastAsia="Times New Roman" w:hAnsi="Times New Roman" w:cs="Times New Roman"/>
          <w:b/>
          <w:bCs/>
          <w:color w:val="000000"/>
          <w:sz w:val="24"/>
          <w:szCs w:val="24"/>
        </w:rPr>
        <w:t>Conciliation</w:t>
      </w:r>
      <w:bookmarkEnd w:id="13"/>
    </w:p>
    <w:p w:rsidR="005913A6" w:rsidRPr="00BF2255" w:rsidRDefault="005913A6" w:rsidP="000E7740">
      <w:pPr>
        <w:pStyle w:val="ListParagraph"/>
        <w:spacing w:after="0" w:line="240" w:lineRule="auto"/>
        <w:ind w:left="450"/>
        <w:outlineLvl w:val="2"/>
        <w:rPr>
          <w:rFonts w:ascii="Times New Roman" w:eastAsia="Times New Roman" w:hAnsi="Times New Roman" w:cs="Times New Roman"/>
          <w:b/>
          <w:bCs/>
          <w:color w:val="000000"/>
          <w:sz w:val="24"/>
          <w:szCs w:val="24"/>
        </w:rPr>
      </w:pPr>
      <w:bookmarkStart w:id="14" w:name="_Toc152410640"/>
      <w:r w:rsidRPr="00BF2255">
        <w:rPr>
          <w:rFonts w:ascii="Times New Roman" w:eastAsia="Times New Roman" w:hAnsi="Times New Roman" w:cs="Times New Roman"/>
          <w:color w:val="000000"/>
          <w:sz w:val="24"/>
          <w:szCs w:val="24"/>
        </w:rPr>
        <w:t>Procedure for Conciliation:</w:t>
      </w:r>
      <w:bookmarkEnd w:id="14"/>
    </w:p>
    <w:p w:rsidR="005913A6" w:rsidRPr="00BF2255" w:rsidRDefault="005913A6" w:rsidP="000E7740">
      <w:pPr>
        <w:pStyle w:val="ListParagraph"/>
        <w:numPr>
          <w:ilvl w:val="0"/>
          <w:numId w:val="3"/>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Before initiating an inquiry, the Internal Complaints Committee may, at the written request of the Complainant, take steps to settle the matter between the Complainant and the Respondent through conciliation.</w:t>
      </w:r>
    </w:p>
    <w:p w:rsidR="005913A6" w:rsidRPr="00BF2255" w:rsidRDefault="005913A6" w:rsidP="000E7740">
      <w:pPr>
        <w:pStyle w:val="ListParagraph"/>
        <w:numPr>
          <w:ilvl w:val="0"/>
          <w:numId w:val="3"/>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Monetary settlement cannot be made the basis of such conciliation. In case a settlement has been arrived at, the IC shall record it and forward it to the Company to take action as specified in the recommendation of the IC.</w:t>
      </w:r>
    </w:p>
    <w:p w:rsidR="005913A6" w:rsidRPr="00BF2255" w:rsidRDefault="005913A6" w:rsidP="000E7740">
      <w:pPr>
        <w:pStyle w:val="ListParagraph"/>
        <w:numPr>
          <w:ilvl w:val="0"/>
          <w:numId w:val="3"/>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Internal Complaints Committee will also provide copies of the settlement as recorded to the Complainant and the Respondent.</w:t>
      </w:r>
    </w:p>
    <w:p w:rsidR="005913A6" w:rsidRPr="00BF2255" w:rsidRDefault="005913A6" w:rsidP="000E7740">
      <w:pPr>
        <w:pStyle w:val="ListParagraph"/>
        <w:numPr>
          <w:ilvl w:val="0"/>
          <w:numId w:val="3"/>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If conciliation has been reached, the IC will not be required to conduct any further inquiry.</w:t>
      </w:r>
    </w:p>
    <w:p w:rsidR="005913A6" w:rsidRPr="00BF2255" w:rsidRDefault="005913A6" w:rsidP="000E7740">
      <w:pPr>
        <w:pStyle w:val="ListParagraph"/>
        <w:numPr>
          <w:ilvl w:val="0"/>
          <w:numId w:val="3"/>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If Complainant feels that the terms of Settlement are not being complied with by the Respondent or action has not been taken by the Company, Complainant can make a written complaint to the IC to conduct an inquiry into the complaint.</w:t>
      </w:r>
    </w:p>
    <w:p w:rsidR="005913A6" w:rsidRPr="005913A6" w:rsidRDefault="005913A6" w:rsidP="005913A6">
      <w:pPr>
        <w:spacing w:after="0" w:line="240" w:lineRule="auto"/>
        <w:outlineLvl w:val="2"/>
        <w:rPr>
          <w:rFonts w:ascii="Times New Roman" w:eastAsia="Times New Roman" w:hAnsi="Times New Roman" w:cs="Times New Roman"/>
          <w:b/>
          <w:bCs/>
          <w:color w:val="000000"/>
          <w:sz w:val="24"/>
          <w:szCs w:val="24"/>
        </w:rPr>
      </w:pPr>
      <w:bookmarkStart w:id="15" w:name="_Toc152410641"/>
      <w:r w:rsidRPr="005913A6">
        <w:rPr>
          <w:rFonts w:ascii="Times New Roman" w:eastAsia="Times New Roman" w:hAnsi="Times New Roman" w:cs="Times New Roman"/>
          <w:b/>
          <w:bCs/>
          <w:color w:val="000000"/>
          <w:sz w:val="24"/>
          <w:szCs w:val="24"/>
        </w:rPr>
        <w:t>2.) Inquiry</w:t>
      </w:r>
      <w:bookmarkEnd w:id="15"/>
    </w:p>
    <w:p w:rsidR="005913A6" w:rsidRPr="005913A6" w:rsidRDefault="005913A6" w:rsidP="005913A6">
      <w:pPr>
        <w:spacing w:after="0"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The procedure of inquiry begins when a settlement is not feasible or could not be arrived at through conciliation and the Internal Complaints Committee is then bound to conduct an inquiry into the complaint.</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 xml:space="preserve">An inquiry may also be initiated if the aggrieved person informs the IC that any terms of the settlement have not been </w:t>
      </w:r>
      <w:proofErr w:type="gramStart"/>
      <w:r w:rsidRPr="00BF2255">
        <w:rPr>
          <w:rFonts w:ascii="Times New Roman" w:eastAsia="Times New Roman" w:hAnsi="Times New Roman" w:cs="Times New Roman"/>
          <w:sz w:val="24"/>
          <w:szCs w:val="24"/>
        </w:rPr>
        <w:t>complied</w:t>
      </w:r>
      <w:proofErr w:type="gramEnd"/>
      <w:r w:rsidRPr="00BF2255">
        <w:rPr>
          <w:rFonts w:ascii="Times New Roman" w:eastAsia="Times New Roman" w:hAnsi="Times New Roman" w:cs="Times New Roman"/>
          <w:sz w:val="24"/>
          <w:szCs w:val="24"/>
        </w:rPr>
        <w:t xml:space="preserve"> with by the respondent.</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Internal Complaints Committee within 7 working days of receiving the complaint shall forward one copy to the respondent and seek a response.</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lastRenderedPageBreak/>
        <w:t>The respondent shall file his/her reply to the complaint along with a list of supporting documents, names, and addresses of witnesses, within 10 working days of receiving the complaint.</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complainant or the respondent to the complaint shall not be allowed to bring any legal practitioner to represent them.</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At any stage of the proceedings before the IC, neither the complainant nor the respondent shall be allowed to bring any legal practitioner to represent them.</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Internal Complaints Committee shall hear both the complainant and the respondent on the date(s) intimated to them in advance and the principles of natural justice will be followed accordingly.</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If the complainant or the respondent fails to attend a personal hearing before the IC on three consecutive dates without sufficient cause, the IC shall have the right to terminate the inquiry proceedings or give an ex-parte decision.</w:t>
      </w:r>
    </w:p>
    <w:p w:rsidR="005913A6" w:rsidRPr="00BF2255" w:rsidRDefault="005913A6" w:rsidP="00BB36B8">
      <w:pPr>
        <w:pStyle w:val="ListParagraph"/>
        <w:numPr>
          <w:ilvl w:val="0"/>
          <w:numId w:val="5"/>
        </w:numPr>
        <w:spacing w:after="188"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However, before such termination or the ex-parte order, the IC shall serve a notice in writing to the party/parties, 15 days in advance.</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process of inquiry shall be completed by the Internal Complaints Committee within 90 days from the date of receipt of the complaint.</w:t>
      </w:r>
    </w:p>
    <w:p w:rsidR="005913A6" w:rsidRPr="00BF2255" w:rsidRDefault="005913A6" w:rsidP="00BB36B8">
      <w:pPr>
        <w:pStyle w:val="ListParagraph"/>
        <w:numPr>
          <w:ilvl w:val="0"/>
          <w:numId w:val="5"/>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From the date of completion of the inquiry, the IC shall provide a report of its findings and recommendation(s) within 10 days to the concerned authorities as well as complainant(s) and respondent(s).</w:t>
      </w:r>
    </w:p>
    <w:p w:rsidR="005913A6" w:rsidRPr="005913A6" w:rsidRDefault="005913A6" w:rsidP="005913A6">
      <w:pPr>
        <w:spacing w:after="0" w:line="240" w:lineRule="auto"/>
        <w:outlineLvl w:val="2"/>
        <w:rPr>
          <w:rFonts w:ascii="Times New Roman" w:eastAsia="Times New Roman" w:hAnsi="Times New Roman" w:cs="Times New Roman"/>
          <w:b/>
          <w:bCs/>
          <w:color w:val="000000"/>
          <w:sz w:val="24"/>
          <w:szCs w:val="24"/>
        </w:rPr>
      </w:pPr>
      <w:bookmarkStart w:id="16" w:name="_Toc152410642"/>
      <w:r w:rsidRPr="005913A6">
        <w:rPr>
          <w:rFonts w:ascii="Times New Roman" w:eastAsia="Times New Roman" w:hAnsi="Times New Roman" w:cs="Times New Roman"/>
          <w:b/>
          <w:bCs/>
          <w:color w:val="000000"/>
          <w:sz w:val="24"/>
          <w:szCs w:val="24"/>
        </w:rPr>
        <w:t>3.) Interim Relief</w:t>
      </w:r>
      <w:bookmarkEnd w:id="16"/>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As per the Internal Complaints Committee Policy, during the period of pendency of the inquiry, if a written request is made by the complainant, the Internal Complaints Committee may recommend to the employer:</w:t>
      </w:r>
    </w:p>
    <w:p w:rsidR="005913A6" w:rsidRPr="00BF2255" w:rsidRDefault="005913A6" w:rsidP="00E72D11">
      <w:pPr>
        <w:pStyle w:val="ListParagraph"/>
        <w:numPr>
          <w:ilvl w:val="0"/>
          <w:numId w:val="6"/>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To transfer either the aggrieved or the respondent to some other workplace.</w:t>
      </w:r>
    </w:p>
    <w:p w:rsidR="005913A6" w:rsidRPr="00BF2255" w:rsidRDefault="005913A6" w:rsidP="00E72D11">
      <w:pPr>
        <w:pStyle w:val="ListParagraph"/>
        <w:numPr>
          <w:ilvl w:val="0"/>
          <w:numId w:val="6"/>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To grant leave to the aggrieved individual for a period of a maximum of 3 months, but this should be in addition to the leave she would be otherwise entitled to.</w:t>
      </w:r>
    </w:p>
    <w:p w:rsidR="005913A6" w:rsidRPr="00BF2255" w:rsidRDefault="005913A6" w:rsidP="00E72D11">
      <w:pPr>
        <w:pStyle w:val="ListParagraph"/>
        <w:numPr>
          <w:ilvl w:val="0"/>
          <w:numId w:val="6"/>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To accord any other relief to the aggrieved as may be found to be appropriate.</w:t>
      </w:r>
    </w:p>
    <w:p w:rsidR="005913A6" w:rsidRPr="00BF2255" w:rsidRDefault="005913A6" w:rsidP="00E72D11">
      <w:pPr>
        <w:pStyle w:val="ListParagraph"/>
        <w:numPr>
          <w:ilvl w:val="0"/>
          <w:numId w:val="6"/>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To restrain the respondent from reporting on the performance of the complainant.</w:t>
      </w:r>
    </w:p>
    <w:p w:rsidR="005913A6" w:rsidRPr="005913A6" w:rsidRDefault="005913A6" w:rsidP="005913A6">
      <w:pPr>
        <w:spacing w:after="0" w:line="240" w:lineRule="auto"/>
        <w:outlineLvl w:val="2"/>
        <w:rPr>
          <w:rFonts w:ascii="Times New Roman" w:eastAsia="Times New Roman" w:hAnsi="Times New Roman" w:cs="Times New Roman"/>
          <w:b/>
          <w:bCs/>
          <w:color w:val="000000"/>
          <w:sz w:val="24"/>
          <w:szCs w:val="24"/>
        </w:rPr>
      </w:pPr>
      <w:bookmarkStart w:id="17" w:name="_Toc152410643"/>
      <w:r w:rsidRPr="005913A6">
        <w:rPr>
          <w:rFonts w:ascii="Times New Roman" w:eastAsia="Times New Roman" w:hAnsi="Times New Roman" w:cs="Times New Roman"/>
          <w:b/>
          <w:bCs/>
          <w:color w:val="000000"/>
          <w:sz w:val="24"/>
          <w:szCs w:val="24"/>
        </w:rPr>
        <w:t>4.) Compensation</w:t>
      </w:r>
      <w:bookmarkEnd w:id="17"/>
    </w:p>
    <w:p w:rsidR="005913A6" w:rsidRPr="005913A6" w:rsidRDefault="005913A6" w:rsidP="005913A6">
      <w:pPr>
        <w:spacing w:after="188" w:line="240" w:lineRule="auto"/>
        <w:rPr>
          <w:rFonts w:ascii="Times New Roman" w:eastAsia="Times New Roman" w:hAnsi="Times New Roman" w:cs="Times New Roman"/>
          <w:sz w:val="24"/>
          <w:szCs w:val="24"/>
        </w:rPr>
      </w:pPr>
      <w:r w:rsidRPr="005913A6">
        <w:rPr>
          <w:rFonts w:ascii="Times New Roman" w:eastAsia="Times New Roman" w:hAnsi="Times New Roman" w:cs="Times New Roman"/>
          <w:sz w:val="24"/>
          <w:szCs w:val="24"/>
        </w:rPr>
        <w:t>Internal Complaints Committee Policy mandates that the compensation by IC shall be determined based on:</w:t>
      </w:r>
    </w:p>
    <w:p w:rsidR="005913A6" w:rsidRPr="00BF2255" w:rsidRDefault="005913A6" w:rsidP="00E72D11">
      <w:pPr>
        <w:pStyle w:val="ListParagraph"/>
        <w:numPr>
          <w:ilvl w:val="0"/>
          <w:numId w:val="7"/>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mental trauma, pain, suffering, and emotional distress caused to the aggrieved employee;</w:t>
      </w:r>
    </w:p>
    <w:p w:rsidR="005913A6" w:rsidRPr="00BF2255" w:rsidRDefault="005913A6" w:rsidP="00E72D11">
      <w:pPr>
        <w:pStyle w:val="ListParagraph"/>
        <w:numPr>
          <w:ilvl w:val="0"/>
          <w:numId w:val="7"/>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loss in career opportunity due to the incident of sexual harassment;</w:t>
      </w:r>
    </w:p>
    <w:p w:rsidR="005913A6" w:rsidRPr="00BF2255" w:rsidRDefault="005913A6" w:rsidP="00E72D11">
      <w:pPr>
        <w:pStyle w:val="ListParagraph"/>
        <w:numPr>
          <w:ilvl w:val="0"/>
          <w:numId w:val="7"/>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Medical expenses incurred by the victim for physical/ psychiatric treatment;</w:t>
      </w:r>
    </w:p>
    <w:p w:rsidR="005913A6" w:rsidRPr="00BF2255" w:rsidRDefault="005913A6" w:rsidP="00E72D11">
      <w:pPr>
        <w:pStyle w:val="ListParagraph"/>
        <w:numPr>
          <w:ilvl w:val="0"/>
          <w:numId w:val="7"/>
        </w:numPr>
        <w:spacing w:after="0" w:line="240" w:lineRule="auto"/>
        <w:rPr>
          <w:rFonts w:ascii="Times New Roman" w:eastAsia="Times New Roman" w:hAnsi="Times New Roman" w:cs="Times New Roman"/>
          <w:sz w:val="24"/>
          <w:szCs w:val="24"/>
        </w:rPr>
      </w:pPr>
      <w:r w:rsidRPr="00BF2255">
        <w:rPr>
          <w:rFonts w:ascii="Times New Roman" w:eastAsia="Times New Roman" w:hAnsi="Times New Roman" w:cs="Times New Roman"/>
          <w:sz w:val="24"/>
          <w:szCs w:val="24"/>
        </w:rPr>
        <w:t>The income and status of the alleged perpetrator; and</w:t>
      </w:r>
    </w:p>
    <w:p w:rsidR="000F7A48" w:rsidRPr="00BF2255" w:rsidRDefault="005913A6" w:rsidP="000F7A48">
      <w:pPr>
        <w:pStyle w:val="ListParagraph"/>
        <w:numPr>
          <w:ilvl w:val="0"/>
          <w:numId w:val="7"/>
        </w:numPr>
        <w:spacing w:after="0" w:line="240" w:lineRule="auto"/>
        <w:rPr>
          <w:rFonts w:ascii="Times New Roman" w:hAnsi="Times New Roman" w:cs="Times New Roman"/>
        </w:rPr>
      </w:pPr>
      <w:r w:rsidRPr="00BF2255">
        <w:rPr>
          <w:rFonts w:ascii="Times New Roman" w:eastAsia="Times New Roman" w:hAnsi="Times New Roman" w:cs="Times New Roman"/>
          <w:sz w:val="24"/>
          <w:szCs w:val="24"/>
        </w:rPr>
        <w:t xml:space="preserve">Feasibility of such payment in a lump sum or </w:t>
      </w:r>
      <w:r w:rsidR="00BF2255" w:rsidRPr="00BF2255">
        <w:rPr>
          <w:rFonts w:ascii="Times New Roman" w:eastAsia="Times New Roman" w:hAnsi="Times New Roman" w:cs="Times New Roman"/>
          <w:sz w:val="24"/>
          <w:szCs w:val="24"/>
        </w:rPr>
        <w:t>installments</w:t>
      </w:r>
      <w:r w:rsidRPr="00BF2255">
        <w:rPr>
          <w:rFonts w:ascii="Times New Roman" w:eastAsia="Times New Roman" w:hAnsi="Times New Roman" w:cs="Times New Roman"/>
          <w:sz w:val="24"/>
          <w:szCs w:val="24"/>
        </w:rPr>
        <w:t>.</w:t>
      </w:r>
    </w:p>
    <w:p w:rsidR="00BF2255" w:rsidRPr="00BF2255" w:rsidRDefault="000F7A48" w:rsidP="000F7A48">
      <w:pPr>
        <w:pStyle w:val="ListParagraph"/>
        <w:spacing w:after="0" w:line="240" w:lineRule="auto"/>
        <w:ind w:left="0"/>
        <w:rPr>
          <w:rFonts w:ascii="Times New Roman" w:hAnsi="Times New Roman" w:cs="Times New Roman"/>
          <w:b/>
        </w:rPr>
      </w:pPr>
      <w:r w:rsidRPr="00BF2255">
        <w:rPr>
          <w:rFonts w:ascii="Times New Roman" w:hAnsi="Times New Roman" w:cs="Times New Roman"/>
          <w:b/>
        </w:rPr>
        <w:t>5.</w:t>
      </w:r>
      <w:r w:rsidR="00BF2255">
        <w:rPr>
          <w:rFonts w:ascii="Times New Roman" w:hAnsi="Times New Roman" w:cs="Times New Roman"/>
          <w:b/>
        </w:rPr>
        <w:t>)</w:t>
      </w:r>
      <w:r w:rsidRPr="00BF2255">
        <w:rPr>
          <w:rFonts w:ascii="Times New Roman" w:hAnsi="Times New Roman" w:cs="Times New Roman"/>
          <w:b/>
        </w:rPr>
        <w:t xml:space="preserve"> Punishment for false complaints: </w:t>
      </w:r>
    </w:p>
    <w:p w:rsidR="00C818EF" w:rsidRDefault="000F7A48" w:rsidP="000F7A48">
      <w:pPr>
        <w:pStyle w:val="ListParagraph"/>
        <w:spacing w:after="0" w:line="240" w:lineRule="auto"/>
        <w:ind w:left="0"/>
        <w:rPr>
          <w:rFonts w:ascii="Times New Roman" w:hAnsi="Times New Roman" w:cs="Times New Roman"/>
        </w:rPr>
      </w:pPr>
      <w:r w:rsidRPr="00BF2255">
        <w:rPr>
          <w:rFonts w:ascii="Times New Roman" w:hAnsi="Times New Roman" w:cs="Times New Roman"/>
        </w:rPr>
        <w:t xml:space="preserve">Where the Internal Complaints Committee arrives at a conclusion during or after the inquiry that the allegation against the Respondent is </w:t>
      </w:r>
      <w:r w:rsidR="00BF2255" w:rsidRPr="00BF2255">
        <w:rPr>
          <w:rFonts w:ascii="Times New Roman" w:hAnsi="Times New Roman" w:cs="Times New Roman"/>
        </w:rPr>
        <w:t>malicious</w:t>
      </w:r>
      <w:r w:rsidRPr="00BF2255">
        <w:rPr>
          <w:rFonts w:ascii="Times New Roman" w:hAnsi="Times New Roman" w:cs="Times New Roman"/>
        </w:rPr>
        <w:t xml:space="preserve"> or false, appropriate punitive action may be taken as per service rules applicable on recommendations of the committee.</w:t>
      </w:r>
    </w:p>
    <w:p w:rsidR="00BF2255" w:rsidRDefault="00BF2255" w:rsidP="000F7A48">
      <w:pPr>
        <w:pStyle w:val="ListParagraph"/>
        <w:spacing w:after="0" w:line="240" w:lineRule="auto"/>
        <w:ind w:left="0"/>
        <w:rPr>
          <w:rFonts w:ascii="Times New Roman" w:hAnsi="Times New Roman" w:cs="Times New Roman"/>
        </w:rPr>
      </w:pPr>
    </w:p>
    <w:p w:rsidR="00BF2255" w:rsidRDefault="00BF2255" w:rsidP="000F7A48">
      <w:pPr>
        <w:pStyle w:val="ListParagraph"/>
        <w:spacing w:after="0" w:line="240" w:lineRule="auto"/>
        <w:ind w:left="0"/>
        <w:rPr>
          <w:rFonts w:ascii="Times New Roman" w:hAnsi="Times New Roman" w:cs="Times New Roman"/>
        </w:rPr>
      </w:pPr>
    </w:p>
    <w:p w:rsidR="00BF2255" w:rsidRPr="00BF2255" w:rsidRDefault="009268FD" w:rsidP="00CF743B">
      <w:pPr>
        <w:pStyle w:val="ListParagraph"/>
        <w:spacing w:after="0" w:line="240" w:lineRule="auto"/>
        <w:ind w:left="0"/>
        <w:rPr>
          <w:rFonts w:ascii="Times New Roman" w:hAnsi="Times New Roman" w:cs="Times New Roman"/>
        </w:rPr>
      </w:pPr>
      <w:r>
        <w:rPr>
          <w:rFonts w:ascii="Times New Roman" w:hAnsi="Times New Roman" w:cs="Times New Roman"/>
        </w:rPr>
        <w:t xml:space="preserve">                                                                                                   </w:t>
      </w:r>
      <w:r w:rsidR="00CF743B">
        <w:rPr>
          <w:rFonts w:ascii="Times New Roman" w:hAnsi="Times New Roman" w:cs="Times New Roman"/>
        </w:rPr>
        <w:t xml:space="preserve">                                      </w:t>
      </w:r>
      <w:r w:rsidRPr="00CF743B">
        <w:rPr>
          <w:rFonts w:ascii="Times New Roman" w:hAnsi="Times New Roman" w:cs="Times New Roman"/>
          <w:b/>
        </w:rPr>
        <w:t>Principal</w:t>
      </w:r>
    </w:p>
    <w:sectPr w:rsidR="00BF2255" w:rsidRPr="00BF2255" w:rsidSect="00C81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4B7"/>
    <w:multiLevelType w:val="hybridMultilevel"/>
    <w:tmpl w:val="47BA2D98"/>
    <w:lvl w:ilvl="0" w:tplc="50FE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0C6C"/>
    <w:multiLevelType w:val="hybridMultilevel"/>
    <w:tmpl w:val="EAC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60336"/>
    <w:multiLevelType w:val="hybridMultilevel"/>
    <w:tmpl w:val="A792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2593B"/>
    <w:multiLevelType w:val="hybridMultilevel"/>
    <w:tmpl w:val="00F0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B4E2C"/>
    <w:multiLevelType w:val="hybridMultilevel"/>
    <w:tmpl w:val="62BE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7735E"/>
    <w:multiLevelType w:val="hybridMultilevel"/>
    <w:tmpl w:val="529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9480A"/>
    <w:multiLevelType w:val="hybridMultilevel"/>
    <w:tmpl w:val="F98A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441E3"/>
    <w:multiLevelType w:val="hybridMultilevel"/>
    <w:tmpl w:val="540010A8"/>
    <w:lvl w:ilvl="0" w:tplc="5EAEAF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83C93"/>
    <w:multiLevelType w:val="hybridMultilevel"/>
    <w:tmpl w:val="389A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8"/>
  </w:num>
  <w:num w:numId="6">
    <w:abstractNumId w:val="2"/>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13A6"/>
    <w:rsid w:val="00035677"/>
    <w:rsid w:val="000444FB"/>
    <w:rsid w:val="000E7740"/>
    <w:rsid w:val="000F7A48"/>
    <w:rsid w:val="004E1804"/>
    <w:rsid w:val="005913A6"/>
    <w:rsid w:val="008E365A"/>
    <w:rsid w:val="009268FD"/>
    <w:rsid w:val="00AA39A5"/>
    <w:rsid w:val="00BB36B8"/>
    <w:rsid w:val="00BF2255"/>
    <w:rsid w:val="00C641A0"/>
    <w:rsid w:val="00C818EF"/>
    <w:rsid w:val="00CF743B"/>
    <w:rsid w:val="00E72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EF"/>
  </w:style>
  <w:style w:type="paragraph" w:styleId="Heading1">
    <w:name w:val="heading 1"/>
    <w:basedOn w:val="Normal"/>
    <w:next w:val="Normal"/>
    <w:link w:val="Heading1Char"/>
    <w:uiPriority w:val="9"/>
    <w:qFormat/>
    <w:rsid w:val="00591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56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91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13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913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3A6"/>
    <w:rPr>
      <w:b/>
      <w:bCs/>
    </w:rPr>
  </w:style>
  <w:style w:type="paragraph" w:customStyle="1" w:styleId="elementor-heading-title">
    <w:name w:val="elementor-heading-title"/>
    <w:basedOn w:val="Normal"/>
    <w:rsid w:val="005913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3A6"/>
    <w:rPr>
      <w:rFonts w:ascii="Tahoma" w:hAnsi="Tahoma" w:cs="Tahoma"/>
      <w:sz w:val="16"/>
      <w:szCs w:val="16"/>
    </w:rPr>
  </w:style>
  <w:style w:type="character" w:customStyle="1" w:styleId="Heading1Char">
    <w:name w:val="Heading 1 Char"/>
    <w:basedOn w:val="DefaultParagraphFont"/>
    <w:link w:val="Heading1"/>
    <w:uiPriority w:val="9"/>
    <w:rsid w:val="005913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567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44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44FB"/>
    <w:pPr>
      <w:ind w:left="720"/>
      <w:contextualSpacing/>
    </w:pPr>
  </w:style>
  <w:style w:type="paragraph" w:styleId="TOCHeading">
    <w:name w:val="TOC Heading"/>
    <w:basedOn w:val="Heading1"/>
    <w:next w:val="Normal"/>
    <w:uiPriority w:val="39"/>
    <w:unhideWhenUsed/>
    <w:qFormat/>
    <w:rsid w:val="00BF2255"/>
    <w:pPr>
      <w:outlineLvl w:val="9"/>
    </w:pPr>
  </w:style>
  <w:style w:type="paragraph" w:styleId="TOC2">
    <w:name w:val="toc 2"/>
    <w:basedOn w:val="Normal"/>
    <w:next w:val="Normal"/>
    <w:autoRedefine/>
    <w:uiPriority w:val="39"/>
    <w:unhideWhenUsed/>
    <w:qFormat/>
    <w:rsid w:val="00BF2255"/>
    <w:pPr>
      <w:spacing w:after="100"/>
      <w:ind w:left="220"/>
    </w:pPr>
    <w:rPr>
      <w:rFonts w:eastAsiaTheme="minorEastAsia"/>
    </w:rPr>
  </w:style>
  <w:style w:type="paragraph" w:styleId="TOC1">
    <w:name w:val="toc 1"/>
    <w:basedOn w:val="Normal"/>
    <w:next w:val="Normal"/>
    <w:autoRedefine/>
    <w:uiPriority w:val="39"/>
    <w:unhideWhenUsed/>
    <w:qFormat/>
    <w:rsid w:val="00BF2255"/>
    <w:pPr>
      <w:spacing w:after="100"/>
    </w:pPr>
    <w:rPr>
      <w:rFonts w:eastAsiaTheme="minorEastAsia"/>
    </w:rPr>
  </w:style>
  <w:style w:type="paragraph" w:styleId="TOC3">
    <w:name w:val="toc 3"/>
    <w:basedOn w:val="Normal"/>
    <w:next w:val="Normal"/>
    <w:autoRedefine/>
    <w:uiPriority w:val="39"/>
    <w:unhideWhenUsed/>
    <w:qFormat/>
    <w:rsid w:val="00BF2255"/>
    <w:pPr>
      <w:spacing w:after="100"/>
      <w:ind w:left="440"/>
    </w:pPr>
    <w:rPr>
      <w:rFonts w:eastAsiaTheme="minorEastAsia"/>
    </w:rPr>
  </w:style>
  <w:style w:type="character" w:styleId="Hyperlink">
    <w:name w:val="Hyperlink"/>
    <w:basedOn w:val="DefaultParagraphFont"/>
    <w:uiPriority w:val="99"/>
    <w:unhideWhenUsed/>
    <w:rsid w:val="00BF22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005331">
      <w:bodyDiv w:val="1"/>
      <w:marLeft w:val="0"/>
      <w:marRight w:val="0"/>
      <w:marTop w:val="0"/>
      <w:marBottom w:val="0"/>
      <w:divBdr>
        <w:top w:val="none" w:sz="0" w:space="0" w:color="auto"/>
        <w:left w:val="none" w:sz="0" w:space="0" w:color="auto"/>
        <w:bottom w:val="none" w:sz="0" w:space="0" w:color="auto"/>
        <w:right w:val="none" w:sz="0" w:space="0" w:color="auto"/>
      </w:divBdr>
      <w:divsChild>
        <w:div w:id="2048068172">
          <w:marLeft w:val="-125"/>
          <w:marRight w:val="-125"/>
          <w:marTop w:val="0"/>
          <w:marBottom w:val="0"/>
          <w:divBdr>
            <w:top w:val="none" w:sz="0" w:space="0" w:color="auto"/>
            <w:left w:val="none" w:sz="0" w:space="0" w:color="auto"/>
            <w:bottom w:val="none" w:sz="0" w:space="0" w:color="auto"/>
            <w:right w:val="none" w:sz="0" w:space="0" w:color="auto"/>
          </w:divBdr>
          <w:divsChild>
            <w:div w:id="1759059439">
              <w:marLeft w:val="0"/>
              <w:marRight w:val="0"/>
              <w:marTop w:val="0"/>
              <w:marBottom w:val="0"/>
              <w:divBdr>
                <w:top w:val="none" w:sz="0" w:space="0" w:color="auto"/>
                <w:left w:val="none" w:sz="0" w:space="0" w:color="auto"/>
                <w:bottom w:val="none" w:sz="0" w:space="0" w:color="auto"/>
                <w:right w:val="none" w:sz="0" w:space="0" w:color="auto"/>
              </w:divBdr>
              <w:divsChild>
                <w:div w:id="1713534049">
                  <w:marLeft w:val="0"/>
                  <w:marRight w:val="0"/>
                  <w:marTop w:val="0"/>
                  <w:marBottom w:val="0"/>
                  <w:divBdr>
                    <w:top w:val="none" w:sz="0" w:space="0" w:color="auto"/>
                    <w:left w:val="none" w:sz="0" w:space="0" w:color="auto"/>
                    <w:bottom w:val="none" w:sz="0" w:space="0" w:color="auto"/>
                    <w:right w:val="none" w:sz="0" w:space="0" w:color="auto"/>
                  </w:divBdr>
                  <w:divsChild>
                    <w:div w:id="272052923">
                      <w:marLeft w:val="0"/>
                      <w:marRight w:val="0"/>
                      <w:marTop w:val="0"/>
                      <w:marBottom w:val="0"/>
                      <w:divBdr>
                        <w:top w:val="none" w:sz="0" w:space="0" w:color="auto"/>
                        <w:left w:val="none" w:sz="0" w:space="0" w:color="auto"/>
                        <w:bottom w:val="none" w:sz="0" w:space="0" w:color="auto"/>
                        <w:right w:val="none" w:sz="0" w:space="0" w:color="auto"/>
                      </w:divBdr>
                      <w:divsChild>
                        <w:div w:id="65959344">
                          <w:marLeft w:val="0"/>
                          <w:marRight w:val="0"/>
                          <w:marTop w:val="0"/>
                          <w:marBottom w:val="0"/>
                          <w:divBdr>
                            <w:top w:val="none" w:sz="0" w:space="0" w:color="auto"/>
                            <w:left w:val="none" w:sz="0" w:space="0" w:color="auto"/>
                            <w:bottom w:val="none" w:sz="0" w:space="0" w:color="auto"/>
                            <w:right w:val="none" w:sz="0" w:space="0" w:color="auto"/>
                          </w:divBdr>
                        </w:div>
                      </w:divsChild>
                    </w:div>
                    <w:div w:id="1967275030">
                      <w:marLeft w:val="0"/>
                      <w:marRight w:val="0"/>
                      <w:marTop w:val="0"/>
                      <w:marBottom w:val="0"/>
                      <w:divBdr>
                        <w:top w:val="none" w:sz="0" w:space="0" w:color="auto"/>
                        <w:left w:val="none" w:sz="0" w:space="0" w:color="auto"/>
                        <w:bottom w:val="none" w:sz="0" w:space="0" w:color="auto"/>
                        <w:right w:val="none" w:sz="0" w:space="0" w:color="auto"/>
                      </w:divBdr>
                      <w:divsChild>
                        <w:div w:id="112291474">
                          <w:marLeft w:val="0"/>
                          <w:marRight w:val="0"/>
                          <w:marTop w:val="0"/>
                          <w:marBottom w:val="0"/>
                          <w:divBdr>
                            <w:top w:val="none" w:sz="0" w:space="0" w:color="auto"/>
                            <w:left w:val="none" w:sz="0" w:space="0" w:color="auto"/>
                            <w:bottom w:val="none" w:sz="0" w:space="0" w:color="auto"/>
                            <w:right w:val="none" w:sz="0" w:space="0" w:color="auto"/>
                          </w:divBdr>
                          <w:divsChild>
                            <w:div w:id="1491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0667">
                      <w:marLeft w:val="0"/>
                      <w:marRight w:val="0"/>
                      <w:marTop w:val="0"/>
                      <w:marBottom w:val="0"/>
                      <w:divBdr>
                        <w:top w:val="none" w:sz="0" w:space="0" w:color="auto"/>
                        <w:left w:val="none" w:sz="0" w:space="0" w:color="auto"/>
                        <w:bottom w:val="none" w:sz="0" w:space="0" w:color="auto"/>
                        <w:right w:val="none" w:sz="0" w:space="0" w:color="auto"/>
                      </w:divBdr>
                      <w:divsChild>
                        <w:div w:id="1049066309">
                          <w:marLeft w:val="0"/>
                          <w:marRight w:val="0"/>
                          <w:marTop w:val="0"/>
                          <w:marBottom w:val="0"/>
                          <w:divBdr>
                            <w:top w:val="none" w:sz="0" w:space="0" w:color="auto"/>
                            <w:left w:val="none" w:sz="0" w:space="0" w:color="auto"/>
                            <w:bottom w:val="none" w:sz="0" w:space="0" w:color="auto"/>
                            <w:right w:val="none" w:sz="0" w:space="0" w:color="auto"/>
                          </w:divBdr>
                          <w:divsChild>
                            <w:div w:id="922951584">
                              <w:marLeft w:val="0"/>
                              <w:marRight w:val="0"/>
                              <w:marTop w:val="0"/>
                              <w:marBottom w:val="0"/>
                              <w:divBdr>
                                <w:top w:val="none" w:sz="0" w:space="0" w:color="auto"/>
                                <w:left w:val="none" w:sz="0" w:space="0" w:color="auto"/>
                                <w:bottom w:val="none" w:sz="0" w:space="0" w:color="auto"/>
                                <w:right w:val="none" w:sz="0" w:space="0" w:color="auto"/>
                              </w:divBdr>
                              <w:divsChild>
                                <w:div w:id="1492481915">
                                  <w:marLeft w:val="0"/>
                                  <w:marRight w:val="0"/>
                                  <w:marTop w:val="0"/>
                                  <w:marBottom w:val="0"/>
                                  <w:divBdr>
                                    <w:top w:val="none" w:sz="0" w:space="0" w:color="auto"/>
                                    <w:left w:val="none" w:sz="0" w:space="0" w:color="auto"/>
                                    <w:bottom w:val="none" w:sz="0" w:space="0" w:color="auto"/>
                                    <w:right w:val="none" w:sz="0" w:space="0" w:color="auto"/>
                                  </w:divBdr>
                                  <w:divsChild>
                                    <w:div w:id="858658616">
                                      <w:marLeft w:val="0"/>
                                      <w:marRight w:val="0"/>
                                      <w:marTop w:val="0"/>
                                      <w:marBottom w:val="0"/>
                                      <w:divBdr>
                                        <w:top w:val="none" w:sz="0" w:space="0" w:color="auto"/>
                                        <w:left w:val="none" w:sz="0" w:space="0" w:color="auto"/>
                                        <w:bottom w:val="none" w:sz="0" w:space="0" w:color="auto"/>
                                        <w:right w:val="none" w:sz="0" w:space="0" w:color="auto"/>
                                      </w:divBdr>
                                    </w:div>
                                  </w:divsChild>
                                </w:div>
                                <w:div w:id="1385061116">
                                  <w:marLeft w:val="0"/>
                                  <w:marRight w:val="0"/>
                                  <w:marTop w:val="150"/>
                                  <w:marBottom w:val="0"/>
                                  <w:divBdr>
                                    <w:top w:val="none" w:sz="0" w:space="0" w:color="auto"/>
                                    <w:left w:val="none" w:sz="0" w:space="0" w:color="auto"/>
                                    <w:bottom w:val="none" w:sz="0" w:space="0" w:color="auto"/>
                                    <w:right w:val="none" w:sz="0" w:space="0" w:color="auto"/>
                                  </w:divBdr>
                                  <w:divsChild>
                                    <w:div w:id="1143736853">
                                      <w:marLeft w:val="0"/>
                                      <w:marRight w:val="0"/>
                                      <w:marTop w:val="0"/>
                                      <w:marBottom w:val="0"/>
                                      <w:divBdr>
                                        <w:top w:val="none" w:sz="0" w:space="0" w:color="auto"/>
                                        <w:left w:val="none" w:sz="0" w:space="0" w:color="auto"/>
                                        <w:bottom w:val="none" w:sz="0" w:space="0" w:color="auto"/>
                                        <w:right w:val="none" w:sz="0" w:space="0" w:color="auto"/>
                                      </w:divBdr>
                                    </w:div>
                                  </w:divsChild>
                                </w:div>
                                <w:div w:id="1933394873">
                                  <w:marLeft w:val="0"/>
                                  <w:marRight w:val="0"/>
                                  <w:marTop w:val="150"/>
                                  <w:marBottom w:val="0"/>
                                  <w:divBdr>
                                    <w:top w:val="none" w:sz="0" w:space="0" w:color="auto"/>
                                    <w:left w:val="none" w:sz="0" w:space="0" w:color="auto"/>
                                    <w:bottom w:val="none" w:sz="0" w:space="0" w:color="auto"/>
                                    <w:right w:val="none" w:sz="0" w:space="0" w:color="auto"/>
                                  </w:divBdr>
                                  <w:divsChild>
                                    <w:div w:id="6396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90192">
                      <w:marLeft w:val="0"/>
                      <w:marRight w:val="0"/>
                      <w:marTop w:val="0"/>
                      <w:marBottom w:val="0"/>
                      <w:divBdr>
                        <w:top w:val="none" w:sz="0" w:space="0" w:color="auto"/>
                        <w:left w:val="none" w:sz="0" w:space="0" w:color="auto"/>
                        <w:bottom w:val="none" w:sz="0" w:space="0" w:color="auto"/>
                        <w:right w:val="none" w:sz="0" w:space="0" w:color="auto"/>
                      </w:divBdr>
                      <w:divsChild>
                        <w:div w:id="1133669212">
                          <w:marLeft w:val="0"/>
                          <w:marRight w:val="0"/>
                          <w:marTop w:val="0"/>
                          <w:marBottom w:val="0"/>
                          <w:divBdr>
                            <w:top w:val="none" w:sz="0" w:space="0" w:color="auto"/>
                            <w:left w:val="none" w:sz="0" w:space="0" w:color="auto"/>
                            <w:bottom w:val="none" w:sz="0" w:space="0" w:color="auto"/>
                            <w:right w:val="none" w:sz="0" w:space="0" w:color="auto"/>
                          </w:divBdr>
                        </w:div>
                      </w:divsChild>
                    </w:div>
                    <w:div w:id="1908301293">
                      <w:marLeft w:val="0"/>
                      <w:marRight w:val="0"/>
                      <w:marTop w:val="0"/>
                      <w:marBottom w:val="0"/>
                      <w:divBdr>
                        <w:top w:val="none" w:sz="0" w:space="0" w:color="auto"/>
                        <w:left w:val="none" w:sz="0" w:space="0" w:color="auto"/>
                        <w:bottom w:val="none" w:sz="0" w:space="0" w:color="auto"/>
                        <w:right w:val="none" w:sz="0" w:space="0" w:color="auto"/>
                      </w:divBdr>
                      <w:divsChild>
                        <w:div w:id="248931174">
                          <w:marLeft w:val="0"/>
                          <w:marRight w:val="0"/>
                          <w:marTop w:val="0"/>
                          <w:marBottom w:val="0"/>
                          <w:divBdr>
                            <w:top w:val="none" w:sz="0" w:space="0" w:color="auto"/>
                            <w:left w:val="none" w:sz="0" w:space="0" w:color="auto"/>
                            <w:bottom w:val="none" w:sz="0" w:space="0" w:color="auto"/>
                            <w:right w:val="none" w:sz="0" w:space="0" w:color="auto"/>
                          </w:divBdr>
                          <w:divsChild>
                            <w:div w:id="725883352">
                              <w:marLeft w:val="0"/>
                              <w:marRight w:val="0"/>
                              <w:marTop w:val="0"/>
                              <w:marBottom w:val="0"/>
                              <w:divBdr>
                                <w:top w:val="none" w:sz="0" w:space="0" w:color="auto"/>
                                <w:left w:val="none" w:sz="0" w:space="0" w:color="auto"/>
                                <w:bottom w:val="none" w:sz="0" w:space="0" w:color="auto"/>
                                <w:right w:val="none" w:sz="0" w:space="0" w:color="auto"/>
                              </w:divBdr>
                              <w:divsChild>
                                <w:div w:id="39132354">
                                  <w:marLeft w:val="0"/>
                                  <w:marRight w:val="0"/>
                                  <w:marTop w:val="0"/>
                                  <w:marBottom w:val="0"/>
                                  <w:divBdr>
                                    <w:top w:val="none" w:sz="0" w:space="0" w:color="auto"/>
                                    <w:left w:val="none" w:sz="0" w:space="0" w:color="auto"/>
                                    <w:bottom w:val="none" w:sz="0" w:space="0" w:color="auto"/>
                                    <w:right w:val="none" w:sz="0" w:space="0" w:color="auto"/>
                                  </w:divBdr>
                                  <w:divsChild>
                                    <w:div w:id="2012442265">
                                      <w:marLeft w:val="0"/>
                                      <w:marRight w:val="0"/>
                                      <w:marTop w:val="0"/>
                                      <w:marBottom w:val="0"/>
                                      <w:divBdr>
                                        <w:top w:val="none" w:sz="0" w:space="0" w:color="auto"/>
                                        <w:left w:val="none" w:sz="0" w:space="0" w:color="auto"/>
                                        <w:bottom w:val="none" w:sz="0" w:space="0" w:color="auto"/>
                                        <w:right w:val="none" w:sz="0" w:space="0" w:color="auto"/>
                                      </w:divBdr>
                                    </w:div>
                                  </w:divsChild>
                                </w:div>
                                <w:div w:id="1629316571">
                                  <w:marLeft w:val="0"/>
                                  <w:marRight w:val="0"/>
                                  <w:marTop w:val="150"/>
                                  <w:marBottom w:val="0"/>
                                  <w:divBdr>
                                    <w:top w:val="none" w:sz="0" w:space="0" w:color="auto"/>
                                    <w:left w:val="none" w:sz="0" w:space="0" w:color="auto"/>
                                    <w:bottom w:val="none" w:sz="0" w:space="0" w:color="auto"/>
                                    <w:right w:val="none" w:sz="0" w:space="0" w:color="auto"/>
                                  </w:divBdr>
                                  <w:divsChild>
                                    <w:div w:id="1089152519">
                                      <w:marLeft w:val="0"/>
                                      <w:marRight w:val="0"/>
                                      <w:marTop w:val="0"/>
                                      <w:marBottom w:val="0"/>
                                      <w:divBdr>
                                        <w:top w:val="none" w:sz="0" w:space="0" w:color="auto"/>
                                        <w:left w:val="none" w:sz="0" w:space="0" w:color="auto"/>
                                        <w:bottom w:val="none" w:sz="0" w:space="0" w:color="auto"/>
                                        <w:right w:val="none" w:sz="0" w:space="0" w:color="auto"/>
                                      </w:divBdr>
                                    </w:div>
                                  </w:divsChild>
                                </w:div>
                                <w:div w:id="689643523">
                                  <w:marLeft w:val="0"/>
                                  <w:marRight w:val="0"/>
                                  <w:marTop w:val="150"/>
                                  <w:marBottom w:val="0"/>
                                  <w:divBdr>
                                    <w:top w:val="none" w:sz="0" w:space="0" w:color="auto"/>
                                    <w:left w:val="none" w:sz="0" w:space="0" w:color="auto"/>
                                    <w:bottom w:val="none" w:sz="0" w:space="0" w:color="auto"/>
                                    <w:right w:val="none" w:sz="0" w:space="0" w:color="auto"/>
                                  </w:divBdr>
                                  <w:divsChild>
                                    <w:div w:id="728190629">
                                      <w:marLeft w:val="0"/>
                                      <w:marRight w:val="0"/>
                                      <w:marTop w:val="0"/>
                                      <w:marBottom w:val="0"/>
                                      <w:divBdr>
                                        <w:top w:val="none" w:sz="0" w:space="0" w:color="auto"/>
                                        <w:left w:val="none" w:sz="0" w:space="0" w:color="auto"/>
                                        <w:bottom w:val="none" w:sz="0" w:space="0" w:color="auto"/>
                                        <w:right w:val="none" w:sz="0" w:space="0" w:color="auto"/>
                                      </w:divBdr>
                                    </w:div>
                                  </w:divsChild>
                                </w:div>
                                <w:div w:id="1289358431">
                                  <w:marLeft w:val="0"/>
                                  <w:marRight w:val="0"/>
                                  <w:marTop w:val="150"/>
                                  <w:marBottom w:val="0"/>
                                  <w:divBdr>
                                    <w:top w:val="none" w:sz="0" w:space="0" w:color="auto"/>
                                    <w:left w:val="none" w:sz="0" w:space="0" w:color="auto"/>
                                    <w:bottom w:val="none" w:sz="0" w:space="0" w:color="auto"/>
                                    <w:right w:val="none" w:sz="0" w:space="0" w:color="auto"/>
                                  </w:divBdr>
                                  <w:divsChild>
                                    <w:div w:id="5243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1187">
                      <w:marLeft w:val="0"/>
                      <w:marRight w:val="0"/>
                      <w:marTop w:val="0"/>
                      <w:marBottom w:val="0"/>
                      <w:divBdr>
                        <w:top w:val="none" w:sz="0" w:space="0" w:color="auto"/>
                        <w:left w:val="none" w:sz="0" w:space="0" w:color="auto"/>
                        <w:bottom w:val="none" w:sz="0" w:space="0" w:color="auto"/>
                        <w:right w:val="none" w:sz="0" w:space="0" w:color="auto"/>
                      </w:divBdr>
                      <w:divsChild>
                        <w:div w:id="71048436">
                          <w:marLeft w:val="0"/>
                          <w:marRight w:val="0"/>
                          <w:marTop w:val="0"/>
                          <w:marBottom w:val="0"/>
                          <w:divBdr>
                            <w:top w:val="none" w:sz="0" w:space="0" w:color="auto"/>
                            <w:left w:val="none" w:sz="0" w:space="0" w:color="auto"/>
                            <w:bottom w:val="none" w:sz="0" w:space="0" w:color="auto"/>
                            <w:right w:val="none" w:sz="0" w:space="0" w:color="auto"/>
                          </w:divBdr>
                        </w:div>
                      </w:divsChild>
                    </w:div>
                    <w:div w:id="286592689">
                      <w:marLeft w:val="0"/>
                      <w:marRight w:val="0"/>
                      <w:marTop w:val="0"/>
                      <w:marBottom w:val="0"/>
                      <w:divBdr>
                        <w:top w:val="none" w:sz="0" w:space="0" w:color="auto"/>
                        <w:left w:val="none" w:sz="0" w:space="0" w:color="auto"/>
                        <w:bottom w:val="none" w:sz="0" w:space="0" w:color="auto"/>
                        <w:right w:val="none" w:sz="0" w:space="0" w:color="auto"/>
                      </w:divBdr>
                      <w:divsChild>
                        <w:div w:id="2101094500">
                          <w:marLeft w:val="0"/>
                          <w:marRight w:val="0"/>
                          <w:marTop w:val="0"/>
                          <w:marBottom w:val="0"/>
                          <w:divBdr>
                            <w:top w:val="none" w:sz="0" w:space="0" w:color="auto"/>
                            <w:left w:val="none" w:sz="0" w:space="0" w:color="auto"/>
                            <w:bottom w:val="none" w:sz="0" w:space="0" w:color="auto"/>
                            <w:right w:val="none" w:sz="0" w:space="0" w:color="auto"/>
                          </w:divBdr>
                          <w:divsChild>
                            <w:div w:id="598177793">
                              <w:marLeft w:val="0"/>
                              <w:marRight w:val="0"/>
                              <w:marTop w:val="0"/>
                              <w:marBottom w:val="0"/>
                              <w:divBdr>
                                <w:top w:val="none" w:sz="0" w:space="0" w:color="auto"/>
                                <w:left w:val="none" w:sz="0" w:space="0" w:color="auto"/>
                                <w:bottom w:val="none" w:sz="0" w:space="0" w:color="auto"/>
                                <w:right w:val="none" w:sz="0" w:space="0" w:color="auto"/>
                              </w:divBdr>
                              <w:divsChild>
                                <w:div w:id="1039352188">
                                  <w:marLeft w:val="0"/>
                                  <w:marRight w:val="0"/>
                                  <w:marTop w:val="0"/>
                                  <w:marBottom w:val="0"/>
                                  <w:divBdr>
                                    <w:top w:val="none" w:sz="0" w:space="0" w:color="auto"/>
                                    <w:left w:val="none" w:sz="0" w:space="0" w:color="auto"/>
                                    <w:bottom w:val="none" w:sz="0" w:space="0" w:color="auto"/>
                                    <w:right w:val="none" w:sz="0" w:space="0" w:color="auto"/>
                                  </w:divBdr>
                                  <w:divsChild>
                                    <w:div w:id="1770539555">
                                      <w:marLeft w:val="0"/>
                                      <w:marRight w:val="0"/>
                                      <w:marTop w:val="0"/>
                                      <w:marBottom w:val="0"/>
                                      <w:divBdr>
                                        <w:top w:val="none" w:sz="0" w:space="0" w:color="auto"/>
                                        <w:left w:val="none" w:sz="0" w:space="0" w:color="auto"/>
                                        <w:bottom w:val="none" w:sz="0" w:space="0" w:color="auto"/>
                                        <w:right w:val="none" w:sz="0" w:space="0" w:color="auto"/>
                                      </w:divBdr>
                                    </w:div>
                                  </w:divsChild>
                                </w:div>
                                <w:div w:id="2135326518">
                                  <w:marLeft w:val="0"/>
                                  <w:marRight w:val="0"/>
                                  <w:marTop w:val="150"/>
                                  <w:marBottom w:val="0"/>
                                  <w:divBdr>
                                    <w:top w:val="none" w:sz="0" w:space="0" w:color="auto"/>
                                    <w:left w:val="none" w:sz="0" w:space="0" w:color="auto"/>
                                    <w:bottom w:val="none" w:sz="0" w:space="0" w:color="auto"/>
                                    <w:right w:val="none" w:sz="0" w:space="0" w:color="auto"/>
                                  </w:divBdr>
                                  <w:divsChild>
                                    <w:div w:id="1322125726">
                                      <w:marLeft w:val="0"/>
                                      <w:marRight w:val="0"/>
                                      <w:marTop w:val="0"/>
                                      <w:marBottom w:val="0"/>
                                      <w:divBdr>
                                        <w:top w:val="none" w:sz="0" w:space="0" w:color="auto"/>
                                        <w:left w:val="none" w:sz="0" w:space="0" w:color="auto"/>
                                        <w:bottom w:val="none" w:sz="0" w:space="0" w:color="auto"/>
                                        <w:right w:val="none" w:sz="0" w:space="0" w:color="auto"/>
                                      </w:divBdr>
                                    </w:div>
                                  </w:divsChild>
                                </w:div>
                                <w:div w:id="1188255874">
                                  <w:marLeft w:val="0"/>
                                  <w:marRight w:val="0"/>
                                  <w:marTop w:val="150"/>
                                  <w:marBottom w:val="0"/>
                                  <w:divBdr>
                                    <w:top w:val="none" w:sz="0" w:space="0" w:color="auto"/>
                                    <w:left w:val="none" w:sz="0" w:space="0" w:color="auto"/>
                                    <w:bottom w:val="none" w:sz="0" w:space="0" w:color="auto"/>
                                    <w:right w:val="none" w:sz="0" w:space="0" w:color="auto"/>
                                  </w:divBdr>
                                  <w:divsChild>
                                    <w:div w:id="1969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7951">
                      <w:marLeft w:val="0"/>
                      <w:marRight w:val="0"/>
                      <w:marTop w:val="0"/>
                      <w:marBottom w:val="0"/>
                      <w:divBdr>
                        <w:top w:val="none" w:sz="0" w:space="0" w:color="auto"/>
                        <w:left w:val="none" w:sz="0" w:space="0" w:color="auto"/>
                        <w:bottom w:val="none" w:sz="0" w:space="0" w:color="auto"/>
                        <w:right w:val="none" w:sz="0" w:space="0" w:color="auto"/>
                      </w:divBdr>
                      <w:divsChild>
                        <w:div w:id="780953750">
                          <w:marLeft w:val="0"/>
                          <w:marRight w:val="0"/>
                          <w:marTop w:val="0"/>
                          <w:marBottom w:val="0"/>
                          <w:divBdr>
                            <w:top w:val="none" w:sz="0" w:space="0" w:color="auto"/>
                            <w:left w:val="none" w:sz="0" w:space="0" w:color="auto"/>
                            <w:bottom w:val="none" w:sz="0" w:space="0" w:color="auto"/>
                            <w:right w:val="none" w:sz="0" w:space="0" w:color="auto"/>
                          </w:divBdr>
                        </w:div>
                      </w:divsChild>
                    </w:div>
                    <w:div w:id="1814566274">
                      <w:marLeft w:val="0"/>
                      <w:marRight w:val="0"/>
                      <w:marTop w:val="0"/>
                      <w:marBottom w:val="0"/>
                      <w:divBdr>
                        <w:top w:val="none" w:sz="0" w:space="0" w:color="auto"/>
                        <w:left w:val="none" w:sz="0" w:space="0" w:color="auto"/>
                        <w:bottom w:val="none" w:sz="0" w:space="0" w:color="auto"/>
                        <w:right w:val="none" w:sz="0" w:space="0" w:color="auto"/>
                      </w:divBdr>
                      <w:divsChild>
                        <w:div w:id="1859616136">
                          <w:marLeft w:val="0"/>
                          <w:marRight w:val="0"/>
                          <w:marTop w:val="0"/>
                          <w:marBottom w:val="0"/>
                          <w:divBdr>
                            <w:top w:val="none" w:sz="0" w:space="0" w:color="auto"/>
                            <w:left w:val="none" w:sz="0" w:space="0" w:color="auto"/>
                            <w:bottom w:val="none" w:sz="0" w:space="0" w:color="auto"/>
                            <w:right w:val="none" w:sz="0" w:space="0" w:color="auto"/>
                          </w:divBdr>
                          <w:divsChild>
                            <w:div w:id="1712681394">
                              <w:marLeft w:val="0"/>
                              <w:marRight w:val="0"/>
                              <w:marTop w:val="0"/>
                              <w:marBottom w:val="0"/>
                              <w:divBdr>
                                <w:top w:val="none" w:sz="0" w:space="0" w:color="auto"/>
                                <w:left w:val="none" w:sz="0" w:space="0" w:color="auto"/>
                                <w:bottom w:val="none" w:sz="0" w:space="0" w:color="auto"/>
                                <w:right w:val="none" w:sz="0" w:space="0" w:color="auto"/>
                              </w:divBdr>
                              <w:divsChild>
                                <w:div w:id="1508322692">
                                  <w:marLeft w:val="0"/>
                                  <w:marRight w:val="0"/>
                                  <w:marTop w:val="0"/>
                                  <w:marBottom w:val="0"/>
                                  <w:divBdr>
                                    <w:top w:val="none" w:sz="0" w:space="0" w:color="auto"/>
                                    <w:left w:val="none" w:sz="0" w:space="0" w:color="auto"/>
                                    <w:bottom w:val="none" w:sz="0" w:space="0" w:color="auto"/>
                                    <w:right w:val="none" w:sz="0" w:space="0" w:color="auto"/>
                                  </w:divBdr>
                                  <w:divsChild>
                                    <w:div w:id="1390766637">
                                      <w:marLeft w:val="0"/>
                                      <w:marRight w:val="0"/>
                                      <w:marTop w:val="0"/>
                                      <w:marBottom w:val="0"/>
                                      <w:divBdr>
                                        <w:top w:val="none" w:sz="0" w:space="0" w:color="auto"/>
                                        <w:left w:val="none" w:sz="0" w:space="0" w:color="auto"/>
                                        <w:bottom w:val="none" w:sz="0" w:space="0" w:color="auto"/>
                                        <w:right w:val="none" w:sz="0" w:space="0" w:color="auto"/>
                                      </w:divBdr>
                                    </w:div>
                                  </w:divsChild>
                                </w:div>
                                <w:div w:id="499271952">
                                  <w:marLeft w:val="0"/>
                                  <w:marRight w:val="0"/>
                                  <w:marTop w:val="150"/>
                                  <w:marBottom w:val="0"/>
                                  <w:divBdr>
                                    <w:top w:val="none" w:sz="0" w:space="0" w:color="auto"/>
                                    <w:left w:val="none" w:sz="0" w:space="0" w:color="auto"/>
                                    <w:bottom w:val="none" w:sz="0" w:space="0" w:color="auto"/>
                                    <w:right w:val="none" w:sz="0" w:space="0" w:color="auto"/>
                                  </w:divBdr>
                                  <w:divsChild>
                                    <w:div w:id="1086925411">
                                      <w:marLeft w:val="0"/>
                                      <w:marRight w:val="0"/>
                                      <w:marTop w:val="0"/>
                                      <w:marBottom w:val="0"/>
                                      <w:divBdr>
                                        <w:top w:val="none" w:sz="0" w:space="0" w:color="auto"/>
                                        <w:left w:val="none" w:sz="0" w:space="0" w:color="auto"/>
                                        <w:bottom w:val="none" w:sz="0" w:space="0" w:color="auto"/>
                                        <w:right w:val="none" w:sz="0" w:space="0" w:color="auto"/>
                                      </w:divBdr>
                                    </w:div>
                                  </w:divsChild>
                                </w:div>
                                <w:div w:id="1185097753">
                                  <w:marLeft w:val="0"/>
                                  <w:marRight w:val="0"/>
                                  <w:marTop w:val="150"/>
                                  <w:marBottom w:val="0"/>
                                  <w:divBdr>
                                    <w:top w:val="none" w:sz="0" w:space="0" w:color="auto"/>
                                    <w:left w:val="none" w:sz="0" w:space="0" w:color="auto"/>
                                    <w:bottom w:val="none" w:sz="0" w:space="0" w:color="auto"/>
                                    <w:right w:val="none" w:sz="0" w:space="0" w:color="auto"/>
                                  </w:divBdr>
                                  <w:divsChild>
                                    <w:div w:id="1115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8471">
                      <w:marLeft w:val="0"/>
                      <w:marRight w:val="0"/>
                      <w:marTop w:val="0"/>
                      <w:marBottom w:val="0"/>
                      <w:divBdr>
                        <w:top w:val="none" w:sz="0" w:space="0" w:color="auto"/>
                        <w:left w:val="none" w:sz="0" w:space="0" w:color="auto"/>
                        <w:bottom w:val="none" w:sz="0" w:space="0" w:color="auto"/>
                        <w:right w:val="none" w:sz="0" w:space="0" w:color="auto"/>
                      </w:divBdr>
                      <w:divsChild>
                        <w:div w:id="705447912">
                          <w:marLeft w:val="0"/>
                          <w:marRight w:val="0"/>
                          <w:marTop w:val="0"/>
                          <w:marBottom w:val="0"/>
                          <w:divBdr>
                            <w:top w:val="none" w:sz="0" w:space="0" w:color="auto"/>
                            <w:left w:val="none" w:sz="0" w:space="0" w:color="auto"/>
                            <w:bottom w:val="none" w:sz="0" w:space="0" w:color="auto"/>
                            <w:right w:val="none" w:sz="0" w:space="0" w:color="auto"/>
                          </w:divBdr>
                        </w:div>
                      </w:divsChild>
                    </w:div>
                    <w:div w:id="374699715">
                      <w:marLeft w:val="0"/>
                      <w:marRight w:val="0"/>
                      <w:marTop w:val="0"/>
                      <w:marBottom w:val="0"/>
                      <w:divBdr>
                        <w:top w:val="none" w:sz="0" w:space="0" w:color="auto"/>
                        <w:left w:val="none" w:sz="0" w:space="0" w:color="auto"/>
                        <w:bottom w:val="none" w:sz="0" w:space="0" w:color="auto"/>
                        <w:right w:val="none" w:sz="0" w:space="0" w:color="auto"/>
                      </w:divBdr>
                      <w:divsChild>
                        <w:div w:id="1855533764">
                          <w:marLeft w:val="0"/>
                          <w:marRight w:val="0"/>
                          <w:marTop w:val="0"/>
                          <w:marBottom w:val="0"/>
                          <w:divBdr>
                            <w:top w:val="none" w:sz="0" w:space="0" w:color="auto"/>
                            <w:left w:val="none" w:sz="0" w:space="0" w:color="auto"/>
                            <w:bottom w:val="none" w:sz="0" w:space="0" w:color="auto"/>
                            <w:right w:val="none" w:sz="0" w:space="0" w:color="auto"/>
                          </w:divBdr>
                          <w:divsChild>
                            <w:div w:id="1592544488">
                              <w:marLeft w:val="0"/>
                              <w:marRight w:val="0"/>
                              <w:marTop w:val="0"/>
                              <w:marBottom w:val="0"/>
                              <w:divBdr>
                                <w:top w:val="none" w:sz="0" w:space="0" w:color="auto"/>
                                <w:left w:val="none" w:sz="0" w:space="0" w:color="auto"/>
                                <w:bottom w:val="none" w:sz="0" w:space="0" w:color="auto"/>
                                <w:right w:val="none" w:sz="0" w:space="0" w:color="auto"/>
                              </w:divBdr>
                              <w:divsChild>
                                <w:div w:id="1051924915">
                                  <w:marLeft w:val="0"/>
                                  <w:marRight w:val="0"/>
                                  <w:marTop w:val="0"/>
                                  <w:marBottom w:val="0"/>
                                  <w:divBdr>
                                    <w:top w:val="none" w:sz="0" w:space="0" w:color="auto"/>
                                    <w:left w:val="none" w:sz="0" w:space="0" w:color="auto"/>
                                    <w:bottom w:val="none" w:sz="0" w:space="0" w:color="auto"/>
                                    <w:right w:val="none" w:sz="0" w:space="0" w:color="auto"/>
                                  </w:divBdr>
                                  <w:divsChild>
                                    <w:div w:id="721253015">
                                      <w:marLeft w:val="0"/>
                                      <w:marRight w:val="0"/>
                                      <w:marTop w:val="0"/>
                                      <w:marBottom w:val="0"/>
                                      <w:divBdr>
                                        <w:top w:val="none" w:sz="0" w:space="0" w:color="auto"/>
                                        <w:left w:val="none" w:sz="0" w:space="0" w:color="auto"/>
                                        <w:bottom w:val="none" w:sz="0" w:space="0" w:color="auto"/>
                                        <w:right w:val="none" w:sz="0" w:space="0" w:color="auto"/>
                                      </w:divBdr>
                                    </w:div>
                                  </w:divsChild>
                                </w:div>
                                <w:div w:id="1135217923">
                                  <w:marLeft w:val="0"/>
                                  <w:marRight w:val="0"/>
                                  <w:marTop w:val="150"/>
                                  <w:marBottom w:val="0"/>
                                  <w:divBdr>
                                    <w:top w:val="none" w:sz="0" w:space="0" w:color="auto"/>
                                    <w:left w:val="none" w:sz="0" w:space="0" w:color="auto"/>
                                    <w:bottom w:val="none" w:sz="0" w:space="0" w:color="auto"/>
                                    <w:right w:val="none" w:sz="0" w:space="0" w:color="auto"/>
                                  </w:divBdr>
                                  <w:divsChild>
                                    <w:div w:id="1734622654">
                                      <w:marLeft w:val="0"/>
                                      <w:marRight w:val="0"/>
                                      <w:marTop w:val="0"/>
                                      <w:marBottom w:val="0"/>
                                      <w:divBdr>
                                        <w:top w:val="none" w:sz="0" w:space="0" w:color="auto"/>
                                        <w:left w:val="none" w:sz="0" w:space="0" w:color="auto"/>
                                        <w:bottom w:val="none" w:sz="0" w:space="0" w:color="auto"/>
                                        <w:right w:val="none" w:sz="0" w:space="0" w:color="auto"/>
                                      </w:divBdr>
                                    </w:div>
                                  </w:divsChild>
                                </w:div>
                                <w:div w:id="334235605">
                                  <w:marLeft w:val="0"/>
                                  <w:marRight w:val="0"/>
                                  <w:marTop w:val="150"/>
                                  <w:marBottom w:val="0"/>
                                  <w:divBdr>
                                    <w:top w:val="none" w:sz="0" w:space="0" w:color="auto"/>
                                    <w:left w:val="none" w:sz="0" w:space="0" w:color="auto"/>
                                    <w:bottom w:val="none" w:sz="0" w:space="0" w:color="auto"/>
                                    <w:right w:val="none" w:sz="0" w:space="0" w:color="auto"/>
                                  </w:divBdr>
                                  <w:divsChild>
                                    <w:div w:id="865290109">
                                      <w:marLeft w:val="0"/>
                                      <w:marRight w:val="0"/>
                                      <w:marTop w:val="0"/>
                                      <w:marBottom w:val="0"/>
                                      <w:divBdr>
                                        <w:top w:val="none" w:sz="0" w:space="0" w:color="auto"/>
                                        <w:left w:val="none" w:sz="0" w:space="0" w:color="auto"/>
                                        <w:bottom w:val="none" w:sz="0" w:space="0" w:color="auto"/>
                                        <w:right w:val="none" w:sz="0" w:space="0" w:color="auto"/>
                                      </w:divBdr>
                                    </w:div>
                                  </w:divsChild>
                                </w:div>
                                <w:div w:id="1325860205">
                                  <w:marLeft w:val="0"/>
                                  <w:marRight w:val="0"/>
                                  <w:marTop w:val="150"/>
                                  <w:marBottom w:val="0"/>
                                  <w:divBdr>
                                    <w:top w:val="none" w:sz="0" w:space="0" w:color="auto"/>
                                    <w:left w:val="none" w:sz="0" w:space="0" w:color="auto"/>
                                    <w:bottom w:val="none" w:sz="0" w:space="0" w:color="auto"/>
                                    <w:right w:val="none" w:sz="0" w:space="0" w:color="auto"/>
                                  </w:divBdr>
                                  <w:divsChild>
                                    <w:div w:id="122432704">
                                      <w:marLeft w:val="0"/>
                                      <w:marRight w:val="0"/>
                                      <w:marTop w:val="0"/>
                                      <w:marBottom w:val="0"/>
                                      <w:divBdr>
                                        <w:top w:val="none" w:sz="0" w:space="0" w:color="auto"/>
                                        <w:left w:val="none" w:sz="0" w:space="0" w:color="auto"/>
                                        <w:bottom w:val="none" w:sz="0" w:space="0" w:color="auto"/>
                                        <w:right w:val="none" w:sz="0" w:space="0" w:color="auto"/>
                                      </w:divBdr>
                                    </w:div>
                                  </w:divsChild>
                                </w:div>
                                <w:div w:id="2041740456">
                                  <w:marLeft w:val="0"/>
                                  <w:marRight w:val="0"/>
                                  <w:marTop w:val="150"/>
                                  <w:marBottom w:val="0"/>
                                  <w:divBdr>
                                    <w:top w:val="none" w:sz="0" w:space="0" w:color="auto"/>
                                    <w:left w:val="none" w:sz="0" w:space="0" w:color="auto"/>
                                    <w:bottom w:val="none" w:sz="0" w:space="0" w:color="auto"/>
                                    <w:right w:val="none" w:sz="0" w:space="0" w:color="auto"/>
                                  </w:divBdr>
                                  <w:divsChild>
                                    <w:div w:id="889224784">
                                      <w:marLeft w:val="0"/>
                                      <w:marRight w:val="0"/>
                                      <w:marTop w:val="0"/>
                                      <w:marBottom w:val="0"/>
                                      <w:divBdr>
                                        <w:top w:val="none" w:sz="0" w:space="0" w:color="auto"/>
                                        <w:left w:val="none" w:sz="0" w:space="0" w:color="auto"/>
                                        <w:bottom w:val="none" w:sz="0" w:space="0" w:color="auto"/>
                                        <w:right w:val="none" w:sz="0" w:space="0" w:color="auto"/>
                                      </w:divBdr>
                                    </w:div>
                                  </w:divsChild>
                                </w:div>
                                <w:div w:id="1292633761">
                                  <w:marLeft w:val="0"/>
                                  <w:marRight w:val="0"/>
                                  <w:marTop w:val="150"/>
                                  <w:marBottom w:val="0"/>
                                  <w:divBdr>
                                    <w:top w:val="none" w:sz="0" w:space="0" w:color="auto"/>
                                    <w:left w:val="none" w:sz="0" w:space="0" w:color="auto"/>
                                    <w:bottom w:val="none" w:sz="0" w:space="0" w:color="auto"/>
                                    <w:right w:val="none" w:sz="0" w:space="0" w:color="auto"/>
                                  </w:divBdr>
                                  <w:divsChild>
                                    <w:div w:id="1480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84952">
                      <w:marLeft w:val="0"/>
                      <w:marRight w:val="0"/>
                      <w:marTop w:val="0"/>
                      <w:marBottom w:val="0"/>
                      <w:divBdr>
                        <w:top w:val="none" w:sz="0" w:space="0" w:color="auto"/>
                        <w:left w:val="none" w:sz="0" w:space="0" w:color="auto"/>
                        <w:bottom w:val="none" w:sz="0" w:space="0" w:color="auto"/>
                        <w:right w:val="none" w:sz="0" w:space="0" w:color="auto"/>
                      </w:divBdr>
                      <w:divsChild>
                        <w:div w:id="1373071567">
                          <w:marLeft w:val="0"/>
                          <w:marRight w:val="0"/>
                          <w:marTop w:val="0"/>
                          <w:marBottom w:val="0"/>
                          <w:divBdr>
                            <w:top w:val="none" w:sz="0" w:space="0" w:color="auto"/>
                            <w:left w:val="none" w:sz="0" w:space="0" w:color="auto"/>
                            <w:bottom w:val="none" w:sz="0" w:space="0" w:color="auto"/>
                            <w:right w:val="none" w:sz="0" w:space="0" w:color="auto"/>
                          </w:divBdr>
                        </w:div>
                      </w:divsChild>
                    </w:div>
                    <w:div w:id="206264303">
                      <w:marLeft w:val="0"/>
                      <w:marRight w:val="0"/>
                      <w:marTop w:val="0"/>
                      <w:marBottom w:val="0"/>
                      <w:divBdr>
                        <w:top w:val="none" w:sz="0" w:space="0" w:color="auto"/>
                        <w:left w:val="none" w:sz="0" w:space="0" w:color="auto"/>
                        <w:bottom w:val="none" w:sz="0" w:space="0" w:color="auto"/>
                        <w:right w:val="none" w:sz="0" w:space="0" w:color="auto"/>
                      </w:divBdr>
                      <w:divsChild>
                        <w:div w:id="1459566603">
                          <w:marLeft w:val="0"/>
                          <w:marRight w:val="0"/>
                          <w:marTop w:val="0"/>
                          <w:marBottom w:val="0"/>
                          <w:divBdr>
                            <w:top w:val="none" w:sz="0" w:space="0" w:color="auto"/>
                            <w:left w:val="none" w:sz="0" w:space="0" w:color="auto"/>
                            <w:bottom w:val="none" w:sz="0" w:space="0" w:color="auto"/>
                            <w:right w:val="none" w:sz="0" w:space="0" w:color="auto"/>
                          </w:divBdr>
                        </w:div>
                      </w:divsChild>
                    </w:div>
                    <w:div w:id="1862277421">
                      <w:marLeft w:val="0"/>
                      <w:marRight w:val="0"/>
                      <w:marTop w:val="0"/>
                      <w:marBottom w:val="0"/>
                      <w:divBdr>
                        <w:top w:val="none" w:sz="0" w:space="0" w:color="auto"/>
                        <w:left w:val="none" w:sz="0" w:space="0" w:color="auto"/>
                        <w:bottom w:val="none" w:sz="0" w:space="0" w:color="auto"/>
                        <w:right w:val="none" w:sz="0" w:space="0" w:color="auto"/>
                      </w:divBdr>
                      <w:divsChild>
                        <w:div w:id="121307392">
                          <w:marLeft w:val="0"/>
                          <w:marRight w:val="0"/>
                          <w:marTop w:val="0"/>
                          <w:marBottom w:val="0"/>
                          <w:divBdr>
                            <w:top w:val="none" w:sz="0" w:space="0" w:color="auto"/>
                            <w:left w:val="none" w:sz="0" w:space="0" w:color="auto"/>
                            <w:bottom w:val="none" w:sz="0" w:space="0" w:color="auto"/>
                            <w:right w:val="none" w:sz="0" w:space="0" w:color="auto"/>
                          </w:divBdr>
                        </w:div>
                      </w:divsChild>
                    </w:div>
                    <w:div w:id="1453786993">
                      <w:marLeft w:val="0"/>
                      <w:marRight w:val="0"/>
                      <w:marTop w:val="0"/>
                      <w:marBottom w:val="0"/>
                      <w:divBdr>
                        <w:top w:val="none" w:sz="0" w:space="0" w:color="auto"/>
                        <w:left w:val="none" w:sz="0" w:space="0" w:color="auto"/>
                        <w:bottom w:val="none" w:sz="0" w:space="0" w:color="auto"/>
                        <w:right w:val="none" w:sz="0" w:space="0" w:color="auto"/>
                      </w:divBdr>
                      <w:divsChild>
                        <w:div w:id="394933801">
                          <w:marLeft w:val="0"/>
                          <w:marRight w:val="0"/>
                          <w:marTop w:val="0"/>
                          <w:marBottom w:val="0"/>
                          <w:divBdr>
                            <w:top w:val="none" w:sz="0" w:space="0" w:color="auto"/>
                            <w:left w:val="none" w:sz="0" w:space="0" w:color="auto"/>
                            <w:bottom w:val="none" w:sz="0" w:space="0" w:color="auto"/>
                            <w:right w:val="none" w:sz="0" w:space="0" w:color="auto"/>
                          </w:divBdr>
                          <w:divsChild>
                            <w:div w:id="1863202213">
                              <w:marLeft w:val="0"/>
                              <w:marRight w:val="0"/>
                              <w:marTop w:val="0"/>
                              <w:marBottom w:val="0"/>
                              <w:divBdr>
                                <w:top w:val="none" w:sz="0" w:space="0" w:color="auto"/>
                                <w:left w:val="none" w:sz="0" w:space="0" w:color="auto"/>
                                <w:bottom w:val="none" w:sz="0" w:space="0" w:color="auto"/>
                                <w:right w:val="none" w:sz="0" w:space="0" w:color="auto"/>
                              </w:divBdr>
                              <w:divsChild>
                                <w:div w:id="690646885">
                                  <w:marLeft w:val="0"/>
                                  <w:marRight w:val="0"/>
                                  <w:marTop w:val="0"/>
                                  <w:marBottom w:val="0"/>
                                  <w:divBdr>
                                    <w:top w:val="none" w:sz="0" w:space="0" w:color="auto"/>
                                    <w:left w:val="none" w:sz="0" w:space="0" w:color="auto"/>
                                    <w:bottom w:val="none" w:sz="0" w:space="0" w:color="auto"/>
                                    <w:right w:val="none" w:sz="0" w:space="0" w:color="auto"/>
                                  </w:divBdr>
                                  <w:divsChild>
                                    <w:div w:id="1806310353">
                                      <w:marLeft w:val="0"/>
                                      <w:marRight w:val="0"/>
                                      <w:marTop w:val="0"/>
                                      <w:marBottom w:val="0"/>
                                      <w:divBdr>
                                        <w:top w:val="none" w:sz="0" w:space="0" w:color="auto"/>
                                        <w:left w:val="none" w:sz="0" w:space="0" w:color="auto"/>
                                        <w:bottom w:val="none" w:sz="0" w:space="0" w:color="auto"/>
                                        <w:right w:val="none" w:sz="0" w:space="0" w:color="auto"/>
                                      </w:divBdr>
                                    </w:div>
                                  </w:divsChild>
                                </w:div>
                                <w:div w:id="388311277">
                                  <w:marLeft w:val="0"/>
                                  <w:marRight w:val="0"/>
                                  <w:marTop w:val="150"/>
                                  <w:marBottom w:val="0"/>
                                  <w:divBdr>
                                    <w:top w:val="none" w:sz="0" w:space="0" w:color="auto"/>
                                    <w:left w:val="none" w:sz="0" w:space="0" w:color="auto"/>
                                    <w:bottom w:val="none" w:sz="0" w:space="0" w:color="auto"/>
                                    <w:right w:val="none" w:sz="0" w:space="0" w:color="auto"/>
                                  </w:divBdr>
                                  <w:divsChild>
                                    <w:div w:id="527183162">
                                      <w:marLeft w:val="0"/>
                                      <w:marRight w:val="0"/>
                                      <w:marTop w:val="0"/>
                                      <w:marBottom w:val="0"/>
                                      <w:divBdr>
                                        <w:top w:val="none" w:sz="0" w:space="0" w:color="auto"/>
                                        <w:left w:val="none" w:sz="0" w:space="0" w:color="auto"/>
                                        <w:bottom w:val="none" w:sz="0" w:space="0" w:color="auto"/>
                                        <w:right w:val="none" w:sz="0" w:space="0" w:color="auto"/>
                                      </w:divBdr>
                                    </w:div>
                                  </w:divsChild>
                                </w:div>
                                <w:div w:id="688719503">
                                  <w:marLeft w:val="0"/>
                                  <w:marRight w:val="0"/>
                                  <w:marTop w:val="150"/>
                                  <w:marBottom w:val="0"/>
                                  <w:divBdr>
                                    <w:top w:val="none" w:sz="0" w:space="0" w:color="auto"/>
                                    <w:left w:val="none" w:sz="0" w:space="0" w:color="auto"/>
                                    <w:bottom w:val="none" w:sz="0" w:space="0" w:color="auto"/>
                                    <w:right w:val="none" w:sz="0" w:space="0" w:color="auto"/>
                                  </w:divBdr>
                                  <w:divsChild>
                                    <w:div w:id="222376567">
                                      <w:marLeft w:val="0"/>
                                      <w:marRight w:val="0"/>
                                      <w:marTop w:val="0"/>
                                      <w:marBottom w:val="0"/>
                                      <w:divBdr>
                                        <w:top w:val="none" w:sz="0" w:space="0" w:color="auto"/>
                                        <w:left w:val="none" w:sz="0" w:space="0" w:color="auto"/>
                                        <w:bottom w:val="none" w:sz="0" w:space="0" w:color="auto"/>
                                        <w:right w:val="none" w:sz="0" w:space="0" w:color="auto"/>
                                      </w:divBdr>
                                    </w:div>
                                  </w:divsChild>
                                </w:div>
                                <w:div w:id="1865244217">
                                  <w:marLeft w:val="0"/>
                                  <w:marRight w:val="0"/>
                                  <w:marTop w:val="150"/>
                                  <w:marBottom w:val="0"/>
                                  <w:divBdr>
                                    <w:top w:val="none" w:sz="0" w:space="0" w:color="auto"/>
                                    <w:left w:val="none" w:sz="0" w:space="0" w:color="auto"/>
                                    <w:bottom w:val="none" w:sz="0" w:space="0" w:color="auto"/>
                                    <w:right w:val="none" w:sz="0" w:space="0" w:color="auto"/>
                                  </w:divBdr>
                                  <w:divsChild>
                                    <w:div w:id="349645236">
                                      <w:marLeft w:val="0"/>
                                      <w:marRight w:val="0"/>
                                      <w:marTop w:val="0"/>
                                      <w:marBottom w:val="0"/>
                                      <w:divBdr>
                                        <w:top w:val="none" w:sz="0" w:space="0" w:color="auto"/>
                                        <w:left w:val="none" w:sz="0" w:space="0" w:color="auto"/>
                                        <w:bottom w:val="none" w:sz="0" w:space="0" w:color="auto"/>
                                        <w:right w:val="none" w:sz="0" w:space="0" w:color="auto"/>
                                      </w:divBdr>
                                    </w:div>
                                  </w:divsChild>
                                </w:div>
                                <w:div w:id="181021131">
                                  <w:marLeft w:val="0"/>
                                  <w:marRight w:val="0"/>
                                  <w:marTop w:val="150"/>
                                  <w:marBottom w:val="0"/>
                                  <w:divBdr>
                                    <w:top w:val="none" w:sz="0" w:space="0" w:color="auto"/>
                                    <w:left w:val="none" w:sz="0" w:space="0" w:color="auto"/>
                                    <w:bottom w:val="none" w:sz="0" w:space="0" w:color="auto"/>
                                    <w:right w:val="none" w:sz="0" w:space="0" w:color="auto"/>
                                  </w:divBdr>
                                  <w:divsChild>
                                    <w:div w:id="13751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0710">
                      <w:marLeft w:val="0"/>
                      <w:marRight w:val="0"/>
                      <w:marTop w:val="0"/>
                      <w:marBottom w:val="0"/>
                      <w:divBdr>
                        <w:top w:val="none" w:sz="0" w:space="0" w:color="auto"/>
                        <w:left w:val="none" w:sz="0" w:space="0" w:color="auto"/>
                        <w:bottom w:val="none" w:sz="0" w:space="0" w:color="auto"/>
                        <w:right w:val="none" w:sz="0" w:space="0" w:color="auto"/>
                      </w:divBdr>
                      <w:divsChild>
                        <w:div w:id="38019118">
                          <w:marLeft w:val="0"/>
                          <w:marRight w:val="0"/>
                          <w:marTop w:val="0"/>
                          <w:marBottom w:val="0"/>
                          <w:divBdr>
                            <w:top w:val="none" w:sz="0" w:space="0" w:color="auto"/>
                            <w:left w:val="none" w:sz="0" w:space="0" w:color="auto"/>
                            <w:bottom w:val="none" w:sz="0" w:space="0" w:color="auto"/>
                            <w:right w:val="none" w:sz="0" w:space="0" w:color="auto"/>
                          </w:divBdr>
                        </w:div>
                      </w:divsChild>
                    </w:div>
                    <w:div w:id="1332103224">
                      <w:marLeft w:val="0"/>
                      <w:marRight w:val="0"/>
                      <w:marTop w:val="0"/>
                      <w:marBottom w:val="0"/>
                      <w:divBdr>
                        <w:top w:val="none" w:sz="0" w:space="0" w:color="auto"/>
                        <w:left w:val="none" w:sz="0" w:space="0" w:color="auto"/>
                        <w:bottom w:val="none" w:sz="0" w:space="0" w:color="auto"/>
                        <w:right w:val="none" w:sz="0" w:space="0" w:color="auto"/>
                      </w:divBdr>
                      <w:divsChild>
                        <w:div w:id="1483694829">
                          <w:marLeft w:val="0"/>
                          <w:marRight w:val="0"/>
                          <w:marTop w:val="0"/>
                          <w:marBottom w:val="0"/>
                          <w:divBdr>
                            <w:top w:val="none" w:sz="0" w:space="0" w:color="auto"/>
                            <w:left w:val="none" w:sz="0" w:space="0" w:color="auto"/>
                            <w:bottom w:val="none" w:sz="0" w:space="0" w:color="auto"/>
                            <w:right w:val="none" w:sz="0" w:space="0" w:color="auto"/>
                          </w:divBdr>
                          <w:divsChild>
                            <w:div w:id="1174303668">
                              <w:marLeft w:val="0"/>
                              <w:marRight w:val="0"/>
                              <w:marTop w:val="0"/>
                              <w:marBottom w:val="0"/>
                              <w:divBdr>
                                <w:top w:val="none" w:sz="0" w:space="0" w:color="auto"/>
                                <w:left w:val="none" w:sz="0" w:space="0" w:color="auto"/>
                                <w:bottom w:val="none" w:sz="0" w:space="0" w:color="auto"/>
                                <w:right w:val="none" w:sz="0" w:space="0" w:color="auto"/>
                              </w:divBdr>
                              <w:divsChild>
                                <w:div w:id="523788908">
                                  <w:marLeft w:val="0"/>
                                  <w:marRight w:val="0"/>
                                  <w:marTop w:val="0"/>
                                  <w:marBottom w:val="0"/>
                                  <w:divBdr>
                                    <w:top w:val="none" w:sz="0" w:space="0" w:color="auto"/>
                                    <w:left w:val="none" w:sz="0" w:space="0" w:color="auto"/>
                                    <w:bottom w:val="none" w:sz="0" w:space="0" w:color="auto"/>
                                    <w:right w:val="none" w:sz="0" w:space="0" w:color="auto"/>
                                  </w:divBdr>
                                  <w:divsChild>
                                    <w:div w:id="830678857">
                                      <w:marLeft w:val="0"/>
                                      <w:marRight w:val="0"/>
                                      <w:marTop w:val="0"/>
                                      <w:marBottom w:val="0"/>
                                      <w:divBdr>
                                        <w:top w:val="none" w:sz="0" w:space="0" w:color="auto"/>
                                        <w:left w:val="none" w:sz="0" w:space="0" w:color="auto"/>
                                        <w:bottom w:val="none" w:sz="0" w:space="0" w:color="auto"/>
                                        <w:right w:val="none" w:sz="0" w:space="0" w:color="auto"/>
                                      </w:divBdr>
                                    </w:div>
                                  </w:divsChild>
                                </w:div>
                                <w:div w:id="1868567381">
                                  <w:marLeft w:val="0"/>
                                  <w:marRight w:val="0"/>
                                  <w:marTop w:val="150"/>
                                  <w:marBottom w:val="0"/>
                                  <w:divBdr>
                                    <w:top w:val="none" w:sz="0" w:space="0" w:color="auto"/>
                                    <w:left w:val="none" w:sz="0" w:space="0" w:color="auto"/>
                                    <w:bottom w:val="none" w:sz="0" w:space="0" w:color="auto"/>
                                    <w:right w:val="none" w:sz="0" w:space="0" w:color="auto"/>
                                  </w:divBdr>
                                  <w:divsChild>
                                    <w:div w:id="2034382471">
                                      <w:marLeft w:val="0"/>
                                      <w:marRight w:val="0"/>
                                      <w:marTop w:val="0"/>
                                      <w:marBottom w:val="0"/>
                                      <w:divBdr>
                                        <w:top w:val="none" w:sz="0" w:space="0" w:color="auto"/>
                                        <w:left w:val="none" w:sz="0" w:space="0" w:color="auto"/>
                                        <w:bottom w:val="none" w:sz="0" w:space="0" w:color="auto"/>
                                        <w:right w:val="none" w:sz="0" w:space="0" w:color="auto"/>
                                      </w:divBdr>
                                    </w:div>
                                  </w:divsChild>
                                </w:div>
                                <w:div w:id="1441300056">
                                  <w:marLeft w:val="0"/>
                                  <w:marRight w:val="0"/>
                                  <w:marTop w:val="150"/>
                                  <w:marBottom w:val="0"/>
                                  <w:divBdr>
                                    <w:top w:val="none" w:sz="0" w:space="0" w:color="auto"/>
                                    <w:left w:val="none" w:sz="0" w:space="0" w:color="auto"/>
                                    <w:bottom w:val="none" w:sz="0" w:space="0" w:color="auto"/>
                                    <w:right w:val="none" w:sz="0" w:space="0" w:color="auto"/>
                                  </w:divBdr>
                                  <w:divsChild>
                                    <w:div w:id="655189138">
                                      <w:marLeft w:val="0"/>
                                      <w:marRight w:val="0"/>
                                      <w:marTop w:val="0"/>
                                      <w:marBottom w:val="0"/>
                                      <w:divBdr>
                                        <w:top w:val="none" w:sz="0" w:space="0" w:color="auto"/>
                                        <w:left w:val="none" w:sz="0" w:space="0" w:color="auto"/>
                                        <w:bottom w:val="none" w:sz="0" w:space="0" w:color="auto"/>
                                        <w:right w:val="none" w:sz="0" w:space="0" w:color="auto"/>
                                      </w:divBdr>
                                    </w:div>
                                  </w:divsChild>
                                </w:div>
                                <w:div w:id="954410342">
                                  <w:marLeft w:val="0"/>
                                  <w:marRight w:val="0"/>
                                  <w:marTop w:val="150"/>
                                  <w:marBottom w:val="0"/>
                                  <w:divBdr>
                                    <w:top w:val="none" w:sz="0" w:space="0" w:color="auto"/>
                                    <w:left w:val="none" w:sz="0" w:space="0" w:color="auto"/>
                                    <w:bottom w:val="none" w:sz="0" w:space="0" w:color="auto"/>
                                    <w:right w:val="none" w:sz="0" w:space="0" w:color="auto"/>
                                  </w:divBdr>
                                  <w:divsChild>
                                    <w:div w:id="327943303">
                                      <w:marLeft w:val="0"/>
                                      <w:marRight w:val="0"/>
                                      <w:marTop w:val="0"/>
                                      <w:marBottom w:val="0"/>
                                      <w:divBdr>
                                        <w:top w:val="none" w:sz="0" w:space="0" w:color="auto"/>
                                        <w:left w:val="none" w:sz="0" w:space="0" w:color="auto"/>
                                        <w:bottom w:val="none" w:sz="0" w:space="0" w:color="auto"/>
                                        <w:right w:val="none" w:sz="0" w:space="0" w:color="auto"/>
                                      </w:divBdr>
                                    </w:div>
                                  </w:divsChild>
                                </w:div>
                                <w:div w:id="193350000">
                                  <w:marLeft w:val="0"/>
                                  <w:marRight w:val="0"/>
                                  <w:marTop w:val="150"/>
                                  <w:marBottom w:val="0"/>
                                  <w:divBdr>
                                    <w:top w:val="none" w:sz="0" w:space="0" w:color="auto"/>
                                    <w:left w:val="none" w:sz="0" w:space="0" w:color="auto"/>
                                    <w:bottom w:val="none" w:sz="0" w:space="0" w:color="auto"/>
                                    <w:right w:val="none" w:sz="0" w:space="0" w:color="auto"/>
                                  </w:divBdr>
                                  <w:divsChild>
                                    <w:div w:id="1223754225">
                                      <w:marLeft w:val="0"/>
                                      <w:marRight w:val="0"/>
                                      <w:marTop w:val="0"/>
                                      <w:marBottom w:val="0"/>
                                      <w:divBdr>
                                        <w:top w:val="none" w:sz="0" w:space="0" w:color="auto"/>
                                        <w:left w:val="none" w:sz="0" w:space="0" w:color="auto"/>
                                        <w:bottom w:val="none" w:sz="0" w:space="0" w:color="auto"/>
                                        <w:right w:val="none" w:sz="0" w:space="0" w:color="auto"/>
                                      </w:divBdr>
                                    </w:div>
                                  </w:divsChild>
                                </w:div>
                                <w:div w:id="621809337">
                                  <w:marLeft w:val="0"/>
                                  <w:marRight w:val="0"/>
                                  <w:marTop w:val="150"/>
                                  <w:marBottom w:val="0"/>
                                  <w:divBdr>
                                    <w:top w:val="none" w:sz="0" w:space="0" w:color="auto"/>
                                    <w:left w:val="none" w:sz="0" w:space="0" w:color="auto"/>
                                    <w:bottom w:val="none" w:sz="0" w:space="0" w:color="auto"/>
                                    <w:right w:val="none" w:sz="0" w:space="0" w:color="auto"/>
                                  </w:divBdr>
                                  <w:divsChild>
                                    <w:div w:id="1824201731">
                                      <w:marLeft w:val="0"/>
                                      <w:marRight w:val="0"/>
                                      <w:marTop w:val="0"/>
                                      <w:marBottom w:val="0"/>
                                      <w:divBdr>
                                        <w:top w:val="none" w:sz="0" w:space="0" w:color="auto"/>
                                        <w:left w:val="none" w:sz="0" w:space="0" w:color="auto"/>
                                        <w:bottom w:val="none" w:sz="0" w:space="0" w:color="auto"/>
                                        <w:right w:val="none" w:sz="0" w:space="0" w:color="auto"/>
                                      </w:divBdr>
                                    </w:div>
                                  </w:divsChild>
                                </w:div>
                                <w:div w:id="52773967">
                                  <w:marLeft w:val="0"/>
                                  <w:marRight w:val="0"/>
                                  <w:marTop w:val="150"/>
                                  <w:marBottom w:val="0"/>
                                  <w:divBdr>
                                    <w:top w:val="none" w:sz="0" w:space="0" w:color="auto"/>
                                    <w:left w:val="none" w:sz="0" w:space="0" w:color="auto"/>
                                    <w:bottom w:val="none" w:sz="0" w:space="0" w:color="auto"/>
                                    <w:right w:val="none" w:sz="0" w:space="0" w:color="auto"/>
                                  </w:divBdr>
                                  <w:divsChild>
                                    <w:div w:id="1644458789">
                                      <w:marLeft w:val="0"/>
                                      <w:marRight w:val="0"/>
                                      <w:marTop w:val="0"/>
                                      <w:marBottom w:val="0"/>
                                      <w:divBdr>
                                        <w:top w:val="none" w:sz="0" w:space="0" w:color="auto"/>
                                        <w:left w:val="none" w:sz="0" w:space="0" w:color="auto"/>
                                        <w:bottom w:val="none" w:sz="0" w:space="0" w:color="auto"/>
                                        <w:right w:val="none" w:sz="0" w:space="0" w:color="auto"/>
                                      </w:divBdr>
                                    </w:div>
                                  </w:divsChild>
                                </w:div>
                                <w:div w:id="1310283397">
                                  <w:marLeft w:val="0"/>
                                  <w:marRight w:val="0"/>
                                  <w:marTop w:val="150"/>
                                  <w:marBottom w:val="0"/>
                                  <w:divBdr>
                                    <w:top w:val="none" w:sz="0" w:space="0" w:color="auto"/>
                                    <w:left w:val="none" w:sz="0" w:space="0" w:color="auto"/>
                                    <w:bottom w:val="none" w:sz="0" w:space="0" w:color="auto"/>
                                    <w:right w:val="none" w:sz="0" w:space="0" w:color="auto"/>
                                  </w:divBdr>
                                  <w:divsChild>
                                    <w:div w:id="3852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1618">
                      <w:marLeft w:val="0"/>
                      <w:marRight w:val="0"/>
                      <w:marTop w:val="0"/>
                      <w:marBottom w:val="0"/>
                      <w:divBdr>
                        <w:top w:val="none" w:sz="0" w:space="0" w:color="auto"/>
                        <w:left w:val="none" w:sz="0" w:space="0" w:color="auto"/>
                        <w:bottom w:val="none" w:sz="0" w:space="0" w:color="auto"/>
                        <w:right w:val="none" w:sz="0" w:space="0" w:color="auto"/>
                      </w:divBdr>
                      <w:divsChild>
                        <w:div w:id="827550336">
                          <w:marLeft w:val="0"/>
                          <w:marRight w:val="0"/>
                          <w:marTop w:val="0"/>
                          <w:marBottom w:val="0"/>
                          <w:divBdr>
                            <w:top w:val="none" w:sz="0" w:space="0" w:color="auto"/>
                            <w:left w:val="none" w:sz="0" w:space="0" w:color="auto"/>
                            <w:bottom w:val="none" w:sz="0" w:space="0" w:color="auto"/>
                            <w:right w:val="none" w:sz="0" w:space="0" w:color="auto"/>
                          </w:divBdr>
                        </w:div>
                      </w:divsChild>
                    </w:div>
                    <w:div w:id="1352027659">
                      <w:marLeft w:val="0"/>
                      <w:marRight w:val="0"/>
                      <w:marTop w:val="0"/>
                      <w:marBottom w:val="0"/>
                      <w:divBdr>
                        <w:top w:val="none" w:sz="0" w:space="0" w:color="auto"/>
                        <w:left w:val="none" w:sz="0" w:space="0" w:color="auto"/>
                        <w:bottom w:val="none" w:sz="0" w:space="0" w:color="auto"/>
                        <w:right w:val="none" w:sz="0" w:space="0" w:color="auto"/>
                      </w:divBdr>
                      <w:divsChild>
                        <w:div w:id="902714569">
                          <w:marLeft w:val="0"/>
                          <w:marRight w:val="0"/>
                          <w:marTop w:val="0"/>
                          <w:marBottom w:val="0"/>
                          <w:divBdr>
                            <w:top w:val="none" w:sz="0" w:space="0" w:color="auto"/>
                            <w:left w:val="none" w:sz="0" w:space="0" w:color="auto"/>
                            <w:bottom w:val="none" w:sz="0" w:space="0" w:color="auto"/>
                            <w:right w:val="none" w:sz="0" w:space="0" w:color="auto"/>
                          </w:divBdr>
                          <w:divsChild>
                            <w:div w:id="533082974">
                              <w:marLeft w:val="0"/>
                              <w:marRight w:val="0"/>
                              <w:marTop w:val="0"/>
                              <w:marBottom w:val="0"/>
                              <w:divBdr>
                                <w:top w:val="none" w:sz="0" w:space="0" w:color="auto"/>
                                <w:left w:val="none" w:sz="0" w:space="0" w:color="auto"/>
                                <w:bottom w:val="none" w:sz="0" w:space="0" w:color="auto"/>
                                <w:right w:val="none" w:sz="0" w:space="0" w:color="auto"/>
                              </w:divBdr>
                              <w:divsChild>
                                <w:div w:id="1795364794">
                                  <w:marLeft w:val="0"/>
                                  <w:marRight w:val="0"/>
                                  <w:marTop w:val="0"/>
                                  <w:marBottom w:val="0"/>
                                  <w:divBdr>
                                    <w:top w:val="none" w:sz="0" w:space="0" w:color="auto"/>
                                    <w:left w:val="none" w:sz="0" w:space="0" w:color="auto"/>
                                    <w:bottom w:val="none" w:sz="0" w:space="0" w:color="auto"/>
                                    <w:right w:val="none" w:sz="0" w:space="0" w:color="auto"/>
                                  </w:divBdr>
                                  <w:divsChild>
                                    <w:div w:id="1251351240">
                                      <w:marLeft w:val="0"/>
                                      <w:marRight w:val="0"/>
                                      <w:marTop w:val="0"/>
                                      <w:marBottom w:val="0"/>
                                      <w:divBdr>
                                        <w:top w:val="none" w:sz="0" w:space="0" w:color="auto"/>
                                        <w:left w:val="none" w:sz="0" w:space="0" w:color="auto"/>
                                        <w:bottom w:val="none" w:sz="0" w:space="0" w:color="auto"/>
                                        <w:right w:val="none" w:sz="0" w:space="0" w:color="auto"/>
                                      </w:divBdr>
                                    </w:div>
                                  </w:divsChild>
                                </w:div>
                                <w:div w:id="612520306">
                                  <w:marLeft w:val="0"/>
                                  <w:marRight w:val="0"/>
                                  <w:marTop w:val="150"/>
                                  <w:marBottom w:val="0"/>
                                  <w:divBdr>
                                    <w:top w:val="none" w:sz="0" w:space="0" w:color="auto"/>
                                    <w:left w:val="none" w:sz="0" w:space="0" w:color="auto"/>
                                    <w:bottom w:val="none" w:sz="0" w:space="0" w:color="auto"/>
                                    <w:right w:val="none" w:sz="0" w:space="0" w:color="auto"/>
                                  </w:divBdr>
                                  <w:divsChild>
                                    <w:div w:id="9691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6613">
                      <w:marLeft w:val="0"/>
                      <w:marRight w:val="0"/>
                      <w:marTop w:val="0"/>
                      <w:marBottom w:val="0"/>
                      <w:divBdr>
                        <w:top w:val="none" w:sz="0" w:space="0" w:color="auto"/>
                        <w:left w:val="none" w:sz="0" w:space="0" w:color="auto"/>
                        <w:bottom w:val="none" w:sz="0" w:space="0" w:color="auto"/>
                        <w:right w:val="none" w:sz="0" w:space="0" w:color="auto"/>
                      </w:divBdr>
                      <w:divsChild>
                        <w:div w:id="594477136">
                          <w:marLeft w:val="0"/>
                          <w:marRight w:val="0"/>
                          <w:marTop w:val="0"/>
                          <w:marBottom w:val="0"/>
                          <w:divBdr>
                            <w:top w:val="none" w:sz="0" w:space="0" w:color="auto"/>
                            <w:left w:val="none" w:sz="0" w:space="0" w:color="auto"/>
                            <w:bottom w:val="none" w:sz="0" w:space="0" w:color="auto"/>
                            <w:right w:val="none" w:sz="0" w:space="0" w:color="auto"/>
                          </w:divBdr>
                        </w:div>
                      </w:divsChild>
                    </w:div>
                    <w:div w:id="66072256">
                      <w:marLeft w:val="0"/>
                      <w:marRight w:val="0"/>
                      <w:marTop w:val="0"/>
                      <w:marBottom w:val="0"/>
                      <w:divBdr>
                        <w:top w:val="none" w:sz="0" w:space="0" w:color="auto"/>
                        <w:left w:val="none" w:sz="0" w:space="0" w:color="auto"/>
                        <w:bottom w:val="none" w:sz="0" w:space="0" w:color="auto"/>
                        <w:right w:val="none" w:sz="0" w:space="0" w:color="auto"/>
                      </w:divBdr>
                      <w:divsChild>
                        <w:div w:id="1715808499">
                          <w:marLeft w:val="0"/>
                          <w:marRight w:val="0"/>
                          <w:marTop w:val="0"/>
                          <w:marBottom w:val="0"/>
                          <w:divBdr>
                            <w:top w:val="none" w:sz="0" w:space="0" w:color="auto"/>
                            <w:left w:val="none" w:sz="0" w:space="0" w:color="auto"/>
                            <w:bottom w:val="none" w:sz="0" w:space="0" w:color="auto"/>
                            <w:right w:val="none" w:sz="0" w:space="0" w:color="auto"/>
                          </w:divBdr>
                        </w:div>
                      </w:divsChild>
                    </w:div>
                    <w:div w:id="1569341527">
                      <w:marLeft w:val="0"/>
                      <w:marRight w:val="0"/>
                      <w:marTop w:val="0"/>
                      <w:marBottom w:val="0"/>
                      <w:divBdr>
                        <w:top w:val="none" w:sz="0" w:space="0" w:color="auto"/>
                        <w:left w:val="none" w:sz="0" w:space="0" w:color="auto"/>
                        <w:bottom w:val="none" w:sz="0" w:space="0" w:color="auto"/>
                        <w:right w:val="none" w:sz="0" w:space="0" w:color="auto"/>
                      </w:divBdr>
                      <w:divsChild>
                        <w:div w:id="1367563119">
                          <w:marLeft w:val="0"/>
                          <w:marRight w:val="0"/>
                          <w:marTop w:val="0"/>
                          <w:marBottom w:val="0"/>
                          <w:divBdr>
                            <w:top w:val="none" w:sz="0" w:space="0" w:color="auto"/>
                            <w:left w:val="none" w:sz="0" w:space="0" w:color="auto"/>
                            <w:bottom w:val="none" w:sz="0" w:space="0" w:color="auto"/>
                            <w:right w:val="none" w:sz="0" w:space="0" w:color="auto"/>
                          </w:divBdr>
                          <w:divsChild>
                            <w:div w:id="1440294623">
                              <w:marLeft w:val="0"/>
                              <w:marRight w:val="0"/>
                              <w:marTop w:val="0"/>
                              <w:marBottom w:val="0"/>
                              <w:divBdr>
                                <w:top w:val="none" w:sz="0" w:space="0" w:color="auto"/>
                                <w:left w:val="none" w:sz="0" w:space="0" w:color="auto"/>
                                <w:bottom w:val="none" w:sz="0" w:space="0" w:color="auto"/>
                                <w:right w:val="none" w:sz="0" w:space="0" w:color="auto"/>
                              </w:divBdr>
                              <w:divsChild>
                                <w:div w:id="1835609113">
                                  <w:marLeft w:val="0"/>
                                  <w:marRight w:val="0"/>
                                  <w:marTop w:val="0"/>
                                  <w:marBottom w:val="0"/>
                                  <w:divBdr>
                                    <w:top w:val="none" w:sz="0" w:space="0" w:color="auto"/>
                                    <w:left w:val="none" w:sz="0" w:space="0" w:color="auto"/>
                                    <w:bottom w:val="none" w:sz="0" w:space="0" w:color="auto"/>
                                    <w:right w:val="none" w:sz="0" w:space="0" w:color="auto"/>
                                  </w:divBdr>
                                  <w:divsChild>
                                    <w:div w:id="403529664">
                                      <w:marLeft w:val="0"/>
                                      <w:marRight w:val="0"/>
                                      <w:marTop w:val="0"/>
                                      <w:marBottom w:val="0"/>
                                      <w:divBdr>
                                        <w:top w:val="none" w:sz="0" w:space="0" w:color="auto"/>
                                        <w:left w:val="none" w:sz="0" w:space="0" w:color="auto"/>
                                        <w:bottom w:val="none" w:sz="0" w:space="0" w:color="auto"/>
                                        <w:right w:val="none" w:sz="0" w:space="0" w:color="auto"/>
                                      </w:divBdr>
                                    </w:div>
                                  </w:divsChild>
                                </w:div>
                                <w:div w:id="1950501295">
                                  <w:marLeft w:val="0"/>
                                  <w:marRight w:val="0"/>
                                  <w:marTop w:val="150"/>
                                  <w:marBottom w:val="0"/>
                                  <w:divBdr>
                                    <w:top w:val="none" w:sz="0" w:space="0" w:color="auto"/>
                                    <w:left w:val="none" w:sz="0" w:space="0" w:color="auto"/>
                                    <w:bottom w:val="none" w:sz="0" w:space="0" w:color="auto"/>
                                    <w:right w:val="none" w:sz="0" w:space="0" w:color="auto"/>
                                  </w:divBdr>
                                  <w:divsChild>
                                    <w:div w:id="1344892025">
                                      <w:marLeft w:val="0"/>
                                      <w:marRight w:val="0"/>
                                      <w:marTop w:val="0"/>
                                      <w:marBottom w:val="0"/>
                                      <w:divBdr>
                                        <w:top w:val="none" w:sz="0" w:space="0" w:color="auto"/>
                                        <w:left w:val="none" w:sz="0" w:space="0" w:color="auto"/>
                                        <w:bottom w:val="none" w:sz="0" w:space="0" w:color="auto"/>
                                        <w:right w:val="none" w:sz="0" w:space="0" w:color="auto"/>
                                      </w:divBdr>
                                    </w:div>
                                  </w:divsChild>
                                </w:div>
                                <w:div w:id="1125387122">
                                  <w:marLeft w:val="0"/>
                                  <w:marRight w:val="0"/>
                                  <w:marTop w:val="150"/>
                                  <w:marBottom w:val="0"/>
                                  <w:divBdr>
                                    <w:top w:val="none" w:sz="0" w:space="0" w:color="auto"/>
                                    <w:left w:val="none" w:sz="0" w:space="0" w:color="auto"/>
                                    <w:bottom w:val="none" w:sz="0" w:space="0" w:color="auto"/>
                                    <w:right w:val="none" w:sz="0" w:space="0" w:color="auto"/>
                                  </w:divBdr>
                                  <w:divsChild>
                                    <w:div w:id="1461338852">
                                      <w:marLeft w:val="0"/>
                                      <w:marRight w:val="0"/>
                                      <w:marTop w:val="0"/>
                                      <w:marBottom w:val="0"/>
                                      <w:divBdr>
                                        <w:top w:val="none" w:sz="0" w:space="0" w:color="auto"/>
                                        <w:left w:val="none" w:sz="0" w:space="0" w:color="auto"/>
                                        <w:bottom w:val="none" w:sz="0" w:space="0" w:color="auto"/>
                                        <w:right w:val="none" w:sz="0" w:space="0" w:color="auto"/>
                                      </w:divBdr>
                                    </w:div>
                                  </w:divsChild>
                                </w:div>
                                <w:div w:id="652031852">
                                  <w:marLeft w:val="0"/>
                                  <w:marRight w:val="0"/>
                                  <w:marTop w:val="150"/>
                                  <w:marBottom w:val="0"/>
                                  <w:divBdr>
                                    <w:top w:val="none" w:sz="0" w:space="0" w:color="auto"/>
                                    <w:left w:val="none" w:sz="0" w:space="0" w:color="auto"/>
                                    <w:bottom w:val="none" w:sz="0" w:space="0" w:color="auto"/>
                                    <w:right w:val="none" w:sz="0" w:space="0" w:color="auto"/>
                                  </w:divBdr>
                                  <w:divsChild>
                                    <w:div w:id="6979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26662">
                      <w:marLeft w:val="0"/>
                      <w:marRight w:val="0"/>
                      <w:marTop w:val="0"/>
                      <w:marBottom w:val="0"/>
                      <w:divBdr>
                        <w:top w:val="none" w:sz="0" w:space="0" w:color="auto"/>
                        <w:left w:val="none" w:sz="0" w:space="0" w:color="auto"/>
                        <w:bottom w:val="none" w:sz="0" w:space="0" w:color="auto"/>
                        <w:right w:val="none" w:sz="0" w:space="0" w:color="auto"/>
                      </w:divBdr>
                      <w:divsChild>
                        <w:div w:id="1857841759">
                          <w:marLeft w:val="0"/>
                          <w:marRight w:val="0"/>
                          <w:marTop w:val="0"/>
                          <w:marBottom w:val="0"/>
                          <w:divBdr>
                            <w:top w:val="none" w:sz="0" w:space="0" w:color="auto"/>
                            <w:left w:val="none" w:sz="0" w:space="0" w:color="auto"/>
                            <w:bottom w:val="none" w:sz="0" w:space="0" w:color="auto"/>
                            <w:right w:val="none" w:sz="0" w:space="0" w:color="auto"/>
                          </w:divBdr>
                        </w:div>
                      </w:divsChild>
                    </w:div>
                    <w:div w:id="24451811">
                      <w:marLeft w:val="0"/>
                      <w:marRight w:val="0"/>
                      <w:marTop w:val="0"/>
                      <w:marBottom w:val="0"/>
                      <w:divBdr>
                        <w:top w:val="none" w:sz="0" w:space="0" w:color="auto"/>
                        <w:left w:val="none" w:sz="0" w:space="0" w:color="auto"/>
                        <w:bottom w:val="none" w:sz="0" w:space="0" w:color="auto"/>
                        <w:right w:val="none" w:sz="0" w:space="0" w:color="auto"/>
                      </w:divBdr>
                      <w:divsChild>
                        <w:div w:id="1278292275">
                          <w:marLeft w:val="0"/>
                          <w:marRight w:val="0"/>
                          <w:marTop w:val="0"/>
                          <w:marBottom w:val="0"/>
                          <w:divBdr>
                            <w:top w:val="none" w:sz="0" w:space="0" w:color="auto"/>
                            <w:left w:val="none" w:sz="0" w:space="0" w:color="auto"/>
                            <w:bottom w:val="none" w:sz="0" w:space="0" w:color="auto"/>
                            <w:right w:val="none" w:sz="0" w:space="0" w:color="auto"/>
                          </w:divBdr>
                        </w:div>
                      </w:divsChild>
                    </w:div>
                    <w:div w:id="664163860">
                      <w:marLeft w:val="0"/>
                      <w:marRight w:val="0"/>
                      <w:marTop w:val="0"/>
                      <w:marBottom w:val="0"/>
                      <w:divBdr>
                        <w:top w:val="none" w:sz="0" w:space="0" w:color="auto"/>
                        <w:left w:val="none" w:sz="0" w:space="0" w:color="auto"/>
                        <w:bottom w:val="none" w:sz="0" w:space="0" w:color="auto"/>
                        <w:right w:val="none" w:sz="0" w:space="0" w:color="auto"/>
                      </w:divBdr>
                      <w:divsChild>
                        <w:div w:id="329602785">
                          <w:marLeft w:val="0"/>
                          <w:marRight w:val="0"/>
                          <w:marTop w:val="0"/>
                          <w:marBottom w:val="0"/>
                          <w:divBdr>
                            <w:top w:val="none" w:sz="0" w:space="0" w:color="auto"/>
                            <w:left w:val="none" w:sz="0" w:space="0" w:color="auto"/>
                            <w:bottom w:val="none" w:sz="0" w:space="0" w:color="auto"/>
                            <w:right w:val="none" w:sz="0" w:space="0" w:color="auto"/>
                          </w:divBdr>
                          <w:divsChild>
                            <w:div w:id="202789747">
                              <w:marLeft w:val="0"/>
                              <w:marRight w:val="0"/>
                              <w:marTop w:val="0"/>
                              <w:marBottom w:val="0"/>
                              <w:divBdr>
                                <w:top w:val="none" w:sz="0" w:space="0" w:color="auto"/>
                                <w:left w:val="none" w:sz="0" w:space="0" w:color="auto"/>
                                <w:bottom w:val="none" w:sz="0" w:space="0" w:color="auto"/>
                                <w:right w:val="none" w:sz="0" w:space="0" w:color="auto"/>
                              </w:divBdr>
                              <w:divsChild>
                                <w:div w:id="101262414">
                                  <w:marLeft w:val="0"/>
                                  <w:marRight w:val="0"/>
                                  <w:marTop w:val="0"/>
                                  <w:marBottom w:val="0"/>
                                  <w:divBdr>
                                    <w:top w:val="none" w:sz="0" w:space="0" w:color="auto"/>
                                    <w:left w:val="none" w:sz="0" w:space="0" w:color="auto"/>
                                    <w:bottom w:val="none" w:sz="0" w:space="0" w:color="auto"/>
                                    <w:right w:val="none" w:sz="0" w:space="0" w:color="auto"/>
                                  </w:divBdr>
                                  <w:divsChild>
                                    <w:div w:id="1934119949">
                                      <w:marLeft w:val="0"/>
                                      <w:marRight w:val="0"/>
                                      <w:marTop w:val="0"/>
                                      <w:marBottom w:val="0"/>
                                      <w:divBdr>
                                        <w:top w:val="none" w:sz="0" w:space="0" w:color="auto"/>
                                        <w:left w:val="none" w:sz="0" w:space="0" w:color="auto"/>
                                        <w:bottom w:val="none" w:sz="0" w:space="0" w:color="auto"/>
                                        <w:right w:val="none" w:sz="0" w:space="0" w:color="auto"/>
                                      </w:divBdr>
                                    </w:div>
                                  </w:divsChild>
                                </w:div>
                                <w:div w:id="1218469246">
                                  <w:marLeft w:val="0"/>
                                  <w:marRight w:val="0"/>
                                  <w:marTop w:val="150"/>
                                  <w:marBottom w:val="0"/>
                                  <w:divBdr>
                                    <w:top w:val="none" w:sz="0" w:space="0" w:color="auto"/>
                                    <w:left w:val="none" w:sz="0" w:space="0" w:color="auto"/>
                                    <w:bottom w:val="none" w:sz="0" w:space="0" w:color="auto"/>
                                    <w:right w:val="none" w:sz="0" w:space="0" w:color="auto"/>
                                  </w:divBdr>
                                  <w:divsChild>
                                    <w:div w:id="1529178665">
                                      <w:marLeft w:val="0"/>
                                      <w:marRight w:val="0"/>
                                      <w:marTop w:val="0"/>
                                      <w:marBottom w:val="0"/>
                                      <w:divBdr>
                                        <w:top w:val="none" w:sz="0" w:space="0" w:color="auto"/>
                                        <w:left w:val="none" w:sz="0" w:space="0" w:color="auto"/>
                                        <w:bottom w:val="none" w:sz="0" w:space="0" w:color="auto"/>
                                        <w:right w:val="none" w:sz="0" w:space="0" w:color="auto"/>
                                      </w:divBdr>
                                    </w:div>
                                  </w:divsChild>
                                </w:div>
                                <w:div w:id="1532380407">
                                  <w:marLeft w:val="0"/>
                                  <w:marRight w:val="0"/>
                                  <w:marTop w:val="150"/>
                                  <w:marBottom w:val="0"/>
                                  <w:divBdr>
                                    <w:top w:val="none" w:sz="0" w:space="0" w:color="auto"/>
                                    <w:left w:val="none" w:sz="0" w:space="0" w:color="auto"/>
                                    <w:bottom w:val="none" w:sz="0" w:space="0" w:color="auto"/>
                                    <w:right w:val="none" w:sz="0" w:space="0" w:color="auto"/>
                                  </w:divBdr>
                                  <w:divsChild>
                                    <w:div w:id="1143699070">
                                      <w:marLeft w:val="0"/>
                                      <w:marRight w:val="0"/>
                                      <w:marTop w:val="0"/>
                                      <w:marBottom w:val="0"/>
                                      <w:divBdr>
                                        <w:top w:val="none" w:sz="0" w:space="0" w:color="auto"/>
                                        <w:left w:val="none" w:sz="0" w:space="0" w:color="auto"/>
                                        <w:bottom w:val="none" w:sz="0" w:space="0" w:color="auto"/>
                                        <w:right w:val="none" w:sz="0" w:space="0" w:color="auto"/>
                                      </w:divBdr>
                                    </w:div>
                                  </w:divsChild>
                                </w:div>
                                <w:div w:id="2044359612">
                                  <w:marLeft w:val="0"/>
                                  <w:marRight w:val="0"/>
                                  <w:marTop w:val="150"/>
                                  <w:marBottom w:val="0"/>
                                  <w:divBdr>
                                    <w:top w:val="none" w:sz="0" w:space="0" w:color="auto"/>
                                    <w:left w:val="none" w:sz="0" w:space="0" w:color="auto"/>
                                    <w:bottom w:val="none" w:sz="0" w:space="0" w:color="auto"/>
                                    <w:right w:val="none" w:sz="0" w:space="0" w:color="auto"/>
                                  </w:divBdr>
                                  <w:divsChild>
                                    <w:div w:id="1229850174">
                                      <w:marLeft w:val="0"/>
                                      <w:marRight w:val="0"/>
                                      <w:marTop w:val="0"/>
                                      <w:marBottom w:val="0"/>
                                      <w:divBdr>
                                        <w:top w:val="none" w:sz="0" w:space="0" w:color="auto"/>
                                        <w:left w:val="none" w:sz="0" w:space="0" w:color="auto"/>
                                        <w:bottom w:val="none" w:sz="0" w:space="0" w:color="auto"/>
                                        <w:right w:val="none" w:sz="0" w:space="0" w:color="auto"/>
                                      </w:divBdr>
                                    </w:div>
                                  </w:divsChild>
                                </w:div>
                                <w:div w:id="1393698208">
                                  <w:marLeft w:val="0"/>
                                  <w:marRight w:val="0"/>
                                  <w:marTop w:val="150"/>
                                  <w:marBottom w:val="0"/>
                                  <w:divBdr>
                                    <w:top w:val="none" w:sz="0" w:space="0" w:color="auto"/>
                                    <w:left w:val="none" w:sz="0" w:space="0" w:color="auto"/>
                                    <w:bottom w:val="none" w:sz="0" w:space="0" w:color="auto"/>
                                    <w:right w:val="none" w:sz="0" w:space="0" w:color="auto"/>
                                  </w:divBdr>
                                  <w:divsChild>
                                    <w:div w:id="4823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846773">
      <w:bodyDiv w:val="1"/>
      <w:marLeft w:val="0"/>
      <w:marRight w:val="0"/>
      <w:marTop w:val="0"/>
      <w:marBottom w:val="0"/>
      <w:divBdr>
        <w:top w:val="none" w:sz="0" w:space="0" w:color="auto"/>
        <w:left w:val="none" w:sz="0" w:space="0" w:color="auto"/>
        <w:bottom w:val="none" w:sz="0" w:space="0" w:color="auto"/>
        <w:right w:val="none" w:sz="0" w:space="0" w:color="auto"/>
      </w:divBdr>
      <w:divsChild>
        <w:div w:id="2041197725">
          <w:marLeft w:val="0"/>
          <w:marRight w:val="0"/>
          <w:marTop w:val="0"/>
          <w:marBottom w:val="250"/>
          <w:divBdr>
            <w:top w:val="none" w:sz="0" w:space="0" w:color="auto"/>
            <w:left w:val="none" w:sz="0" w:space="0" w:color="auto"/>
            <w:bottom w:val="none" w:sz="0" w:space="0" w:color="auto"/>
            <w:right w:val="none" w:sz="0" w:space="0" w:color="auto"/>
          </w:divBdr>
          <w:divsChild>
            <w:div w:id="1725761883">
              <w:marLeft w:val="0"/>
              <w:marRight w:val="0"/>
              <w:marTop w:val="0"/>
              <w:marBottom w:val="0"/>
              <w:divBdr>
                <w:top w:val="none" w:sz="0" w:space="0" w:color="auto"/>
                <w:left w:val="none" w:sz="0" w:space="0" w:color="auto"/>
                <w:bottom w:val="none" w:sz="0" w:space="0" w:color="auto"/>
                <w:right w:val="none" w:sz="0" w:space="0" w:color="auto"/>
              </w:divBdr>
            </w:div>
          </w:divsChild>
        </w:div>
        <w:div w:id="35549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DEB4-3C7A-4812-B33A-98BD18FC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2023-12-07T08:31:00Z</dcterms:created>
  <dcterms:modified xsi:type="dcterms:W3CDTF">2023-12-07T08:33:00Z</dcterms:modified>
</cp:coreProperties>
</file>